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271E0" w14:textId="61D6D2FA" w:rsidR="008C5ACF" w:rsidRPr="00F97872" w:rsidRDefault="008C5ACF" w:rsidP="002B125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97872">
        <w:rPr>
          <w:rFonts w:ascii="Arial" w:hAnsi="Arial" w:cs="Arial"/>
          <w:b/>
          <w:bCs/>
          <w:sz w:val="20"/>
          <w:szCs w:val="20"/>
        </w:rPr>
        <w:t>ZASADY LETNIEGO I ZIMOWEGO UTRZYMANIA DRÓG</w:t>
      </w:r>
      <w:r w:rsidR="002B1259" w:rsidRPr="00F97872">
        <w:rPr>
          <w:rFonts w:ascii="Arial" w:hAnsi="Arial" w:cs="Arial"/>
          <w:b/>
          <w:bCs/>
          <w:sz w:val="20"/>
          <w:szCs w:val="20"/>
        </w:rPr>
        <w:t xml:space="preserve">, </w:t>
      </w:r>
      <w:r w:rsidRPr="00F97872">
        <w:rPr>
          <w:rFonts w:ascii="Arial" w:hAnsi="Arial" w:cs="Arial"/>
          <w:b/>
          <w:bCs/>
          <w:sz w:val="20"/>
          <w:szCs w:val="20"/>
        </w:rPr>
        <w:t>ODŚNIEŻANIA I USUWANIA ŚLISKOŚCI NA DROGACH WOJEWÓDZKICH</w:t>
      </w:r>
    </w:p>
    <w:p w14:paraId="62B185FE" w14:textId="30F8EB55" w:rsidR="00061893" w:rsidRPr="004C68D3" w:rsidRDefault="008C5ACF" w:rsidP="004C68D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 xml:space="preserve">Dotyczy inwestycji pn.: </w:t>
      </w:r>
      <w:bookmarkStart w:id="0" w:name="_Hlk162255840"/>
      <w:r w:rsidR="004C68D3" w:rsidRPr="004C68D3">
        <w:rPr>
          <w:rFonts w:ascii="Arial" w:hAnsi="Arial" w:cs="Arial"/>
          <w:b/>
          <w:bCs/>
          <w:sz w:val="20"/>
          <w:szCs w:val="20"/>
        </w:rPr>
        <w:t>”Budowa drogi dla pieszych i rowerów w ciągu drogi wojewódzkiej nr 867 Sieniawa-   Hrebenne w ramach projektu pod nazwą „Nowa jakość Roztocza-rozwój produktów turystycznych zwiększających potencjał turystyki aktywnej na Roztoczu”.</w:t>
      </w:r>
    </w:p>
    <w:bookmarkEnd w:id="0"/>
    <w:p w14:paraId="3534F46C" w14:textId="4EB2002A" w:rsidR="008C5ACF" w:rsidRPr="00F97872" w:rsidRDefault="008C5ACF" w:rsidP="008C5AC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F97872">
        <w:rPr>
          <w:rFonts w:ascii="Arial" w:hAnsi="Arial" w:cs="Arial"/>
          <w:b/>
          <w:bCs/>
          <w:sz w:val="20"/>
          <w:szCs w:val="20"/>
        </w:rPr>
        <w:t xml:space="preserve">I . ZASADY ZIMOWEGO UTRZYMANIA DRÓG ODŚNIEŻANIA I USUWANIA ŚLISKOŚCI </w:t>
      </w:r>
    </w:p>
    <w:p w14:paraId="37432F0F" w14:textId="4336CA3D" w:rsidR="00185F2B" w:rsidRPr="00F97872" w:rsidRDefault="00185F2B" w:rsidP="00185F2B">
      <w:pPr>
        <w:rPr>
          <w:rFonts w:ascii="Arial" w:hAnsi="Arial" w:cs="Arial"/>
          <w:b/>
          <w:sz w:val="20"/>
          <w:szCs w:val="20"/>
        </w:rPr>
      </w:pPr>
      <w:r w:rsidRPr="00F97872">
        <w:rPr>
          <w:rFonts w:ascii="Arial" w:hAnsi="Arial" w:cs="Arial"/>
          <w:b/>
          <w:sz w:val="20"/>
          <w:szCs w:val="20"/>
        </w:rPr>
        <w:t xml:space="preserve"> Standardy utrzymania dróg </w:t>
      </w:r>
    </w:p>
    <w:tbl>
      <w:tblPr>
        <w:tblW w:w="9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997"/>
        <w:gridCol w:w="3136"/>
        <w:gridCol w:w="2394"/>
        <w:gridCol w:w="2312"/>
        <w:gridCol w:w="14"/>
      </w:tblGrid>
      <w:tr w:rsidR="00F97872" w:rsidRPr="00F97872" w14:paraId="04D28A3E" w14:textId="77777777" w:rsidTr="002B1259">
        <w:trPr>
          <w:trHeight w:val="1080"/>
        </w:trPr>
        <w:tc>
          <w:tcPr>
            <w:tcW w:w="556" w:type="dxa"/>
            <w:vMerge w:val="restart"/>
            <w:noWrap/>
            <w:vAlign w:val="center"/>
            <w:hideMark/>
          </w:tcPr>
          <w:p w14:paraId="5CC99E0D" w14:textId="77777777" w:rsidR="008C5ACF" w:rsidRPr="00F97872" w:rsidRDefault="008C5ACF" w:rsidP="00AE0D8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872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997" w:type="dxa"/>
            <w:vMerge w:val="restart"/>
            <w:noWrap/>
            <w:vAlign w:val="center"/>
            <w:hideMark/>
          </w:tcPr>
          <w:p w14:paraId="3DC1333D" w14:textId="77777777" w:rsidR="008C5ACF" w:rsidRPr="00F97872" w:rsidRDefault="008C5ACF" w:rsidP="00AE0D8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872">
              <w:rPr>
                <w:rFonts w:ascii="Arial" w:hAnsi="Arial" w:cs="Arial"/>
                <w:b/>
                <w:bCs/>
                <w:sz w:val="18"/>
                <w:szCs w:val="18"/>
              </w:rPr>
              <w:t>Standard</w:t>
            </w:r>
          </w:p>
        </w:tc>
        <w:tc>
          <w:tcPr>
            <w:tcW w:w="3136" w:type="dxa"/>
            <w:vMerge w:val="restart"/>
            <w:noWrap/>
            <w:vAlign w:val="center"/>
            <w:hideMark/>
          </w:tcPr>
          <w:p w14:paraId="37D76ED2" w14:textId="77777777" w:rsidR="008C5ACF" w:rsidRPr="00F97872" w:rsidRDefault="008C5ACF" w:rsidP="00AE0D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872">
              <w:rPr>
                <w:rFonts w:ascii="Arial" w:hAnsi="Arial" w:cs="Arial"/>
                <w:b/>
                <w:bCs/>
                <w:sz w:val="18"/>
                <w:szCs w:val="18"/>
              </w:rPr>
              <w:t>Opis standardu</w:t>
            </w:r>
          </w:p>
        </w:tc>
        <w:tc>
          <w:tcPr>
            <w:tcW w:w="4720" w:type="dxa"/>
            <w:gridSpan w:val="3"/>
            <w:hideMark/>
          </w:tcPr>
          <w:p w14:paraId="5EC348F3" w14:textId="56BC074F" w:rsidR="008C5ACF" w:rsidRPr="00F97872" w:rsidRDefault="008C5ACF" w:rsidP="002B125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872">
              <w:rPr>
                <w:rFonts w:ascii="Arial" w:hAnsi="Arial" w:cs="Arial"/>
                <w:b/>
                <w:bCs/>
                <w:sz w:val="18"/>
                <w:szCs w:val="18"/>
              </w:rPr>
              <w:t>Dopuszczalne odstępstwa od stanu nawierzchni opisanego standardem z określeniem czasu w jakim skutki danego zjawiska atmosferycznego powinny być usunięte (likwidowane)</w:t>
            </w:r>
          </w:p>
        </w:tc>
      </w:tr>
      <w:tr w:rsidR="00F97872" w:rsidRPr="00F97872" w14:paraId="7663B544" w14:textId="77777777" w:rsidTr="002B1259">
        <w:trPr>
          <w:gridAfter w:val="1"/>
          <w:wAfter w:w="14" w:type="dxa"/>
          <w:trHeight w:val="1620"/>
        </w:trPr>
        <w:tc>
          <w:tcPr>
            <w:tcW w:w="556" w:type="dxa"/>
            <w:vMerge/>
            <w:hideMark/>
          </w:tcPr>
          <w:p w14:paraId="1C0E1895" w14:textId="77777777" w:rsidR="008C5ACF" w:rsidRPr="00F97872" w:rsidRDefault="008C5ACF" w:rsidP="00AE0D8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7" w:type="dxa"/>
            <w:vMerge/>
            <w:hideMark/>
          </w:tcPr>
          <w:p w14:paraId="63D1DE79" w14:textId="77777777" w:rsidR="008C5ACF" w:rsidRPr="00F97872" w:rsidRDefault="008C5ACF" w:rsidP="00AE0D8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36" w:type="dxa"/>
            <w:vMerge/>
            <w:hideMark/>
          </w:tcPr>
          <w:p w14:paraId="0550B9B4" w14:textId="77777777" w:rsidR="008C5ACF" w:rsidRPr="00F97872" w:rsidRDefault="008C5ACF" w:rsidP="00AE0D8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  <w:noWrap/>
            <w:vAlign w:val="center"/>
            <w:hideMark/>
          </w:tcPr>
          <w:p w14:paraId="04F0D788" w14:textId="77777777" w:rsidR="008C5ACF" w:rsidRPr="00F97872" w:rsidRDefault="008C5ACF" w:rsidP="002B125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872">
              <w:rPr>
                <w:rFonts w:ascii="Arial" w:hAnsi="Arial" w:cs="Arial"/>
                <w:b/>
                <w:bCs/>
                <w:sz w:val="18"/>
                <w:szCs w:val="18"/>
              </w:rPr>
              <w:t>Po ustaniu opadów śniegu</w:t>
            </w:r>
          </w:p>
        </w:tc>
        <w:tc>
          <w:tcPr>
            <w:tcW w:w="2312" w:type="dxa"/>
            <w:vAlign w:val="center"/>
            <w:hideMark/>
          </w:tcPr>
          <w:p w14:paraId="2689252B" w14:textId="77777777" w:rsidR="008C5ACF" w:rsidRPr="00F97872" w:rsidRDefault="008C5ACF" w:rsidP="002B125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872">
              <w:rPr>
                <w:rFonts w:ascii="Arial" w:hAnsi="Arial" w:cs="Arial"/>
                <w:b/>
                <w:bCs/>
                <w:sz w:val="18"/>
                <w:szCs w:val="18"/>
              </w:rPr>
              <w:t>Od stwierdzenia wystąpienia zjawiska atmosferycznego przez kierujących zimowym utrzymaniem lub powzięcia przez nich uwiarygodnionych informacji o wystąpieniu powyższego</w:t>
            </w:r>
          </w:p>
        </w:tc>
      </w:tr>
      <w:tr w:rsidR="00F97872" w:rsidRPr="00F97872" w14:paraId="7804C375" w14:textId="77777777" w:rsidTr="002B1259">
        <w:trPr>
          <w:gridAfter w:val="1"/>
          <w:wAfter w:w="14" w:type="dxa"/>
          <w:trHeight w:val="186"/>
        </w:trPr>
        <w:tc>
          <w:tcPr>
            <w:tcW w:w="556" w:type="dxa"/>
            <w:noWrap/>
            <w:vAlign w:val="center"/>
            <w:hideMark/>
          </w:tcPr>
          <w:p w14:paraId="6A2DD8F4" w14:textId="77777777" w:rsidR="008C5ACF" w:rsidRPr="00F97872" w:rsidRDefault="008C5ACF" w:rsidP="002B1259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7872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97" w:type="dxa"/>
            <w:noWrap/>
            <w:vAlign w:val="center"/>
            <w:hideMark/>
          </w:tcPr>
          <w:p w14:paraId="7BE8EE2A" w14:textId="77777777" w:rsidR="008C5ACF" w:rsidRPr="00F97872" w:rsidRDefault="008C5ACF" w:rsidP="002B1259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787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136" w:type="dxa"/>
            <w:noWrap/>
            <w:vAlign w:val="center"/>
            <w:hideMark/>
          </w:tcPr>
          <w:p w14:paraId="3205C62F" w14:textId="77777777" w:rsidR="008C5ACF" w:rsidRPr="00F97872" w:rsidRDefault="008C5ACF" w:rsidP="002B1259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7872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94" w:type="dxa"/>
            <w:noWrap/>
            <w:vAlign w:val="center"/>
            <w:hideMark/>
          </w:tcPr>
          <w:p w14:paraId="2290B58B" w14:textId="77777777" w:rsidR="008C5ACF" w:rsidRPr="00F97872" w:rsidRDefault="008C5ACF" w:rsidP="002B1259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7872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312" w:type="dxa"/>
            <w:noWrap/>
            <w:vAlign w:val="center"/>
            <w:hideMark/>
          </w:tcPr>
          <w:p w14:paraId="24915F61" w14:textId="77777777" w:rsidR="008C5ACF" w:rsidRPr="00F97872" w:rsidRDefault="008C5ACF" w:rsidP="002B1259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7872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</w:tr>
      <w:tr w:rsidR="00F97872" w:rsidRPr="00F97872" w14:paraId="1188C2F3" w14:textId="77777777" w:rsidTr="002B125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4" w:type="dxa"/>
          <w:trHeight w:val="4170"/>
        </w:trPr>
        <w:tc>
          <w:tcPr>
            <w:tcW w:w="556" w:type="dxa"/>
            <w:vAlign w:val="center"/>
          </w:tcPr>
          <w:p w14:paraId="69CB5AAF" w14:textId="067156E4" w:rsidR="008C5ACF" w:rsidRPr="00F97872" w:rsidRDefault="002B1259" w:rsidP="002B1259">
            <w:pPr>
              <w:spacing w:after="200" w:line="276" w:lineRule="auto"/>
              <w:ind w:left="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7" w:type="dxa"/>
            <w:vAlign w:val="center"/>
          </w:tcPr>
          <w:p w14:paraId="3962DD17" w14:textId="221B31FB" w:rsidR="008C5ACF" w:rsidRPr="00F97872" w:rsidRDefault="00832EFF" w:rsidP="008C5ACF">
            <w:pPr>
              <w:ind w:left="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III</w:t>
            </w:r>
          </w:p>
        </w:tc>
        <w:tc>
          <w:tcPr>
            <w:tcW w:w="3136" w:type="dxa"/>
            <w:vAlign w:val="center"/>
          </w:tcPr>
          <w:p w14:paraId="20C89C51" w14:textId="77777777" w:rsidR="008C5ACF" w:rsidRPr="00F97872" w:rsidRDefault="008C5ACF" w:rsidP="00AE0D8F">
            <w:pPr>
              <w:ind w:left="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7872">
              <w:rPr>
                <w:rFonts w:ascii="Arial" w:hAnsi="Arial" w:cs="Arial"/>
                <w:b/>
                <w:bCs/>
                <w:sz w:val="20"/>
                <w:szCs w:val="20"/>
              </w:rPr>
              <w:t>Jezdnia odśnieżana na całej szerokości i długości.</w:t>
            </w:r>
          </w:p>
          <w:p w14:paraId="4B2DB5B7" w14:textId="77777777" w:rsidR="008C5ACF" w:rsidRPr="00F97872" w:rsidRDefault="008C5ACF" w:rsidP="00AE0D8F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Śliskość zimowa likwidowana na</w:t>
            </w:r>
            <w:r w:rsidR="000F1DAC" w:rsidRPr="00F97872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62E9D37B" w14:textId="4DE120CB" w:rsidR="00832EFF" w:rsidRPr="00F97872" w:rsidRDefault="00832EFF" w:rsidP="00185F2B">
            <w:pPr>
              <w:pStyle w:val="Akapitzlist"/>
              <w:numPr>
                <w:ilvl w:val="0"/>
                <w:numId w:val="2"/>
              </w:numPr>
              <w:ind w:left="358" w:hanging="221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skrzyżowaniach z drogami,</w:t>
            </w:r>
          </w:p>
          <w:p w14:paraId="193AEEEC" w14:textId="3C9CAAC1" w:rsidR="0018144A" w:rsidRPr="00F97872" w:rsidRDefault="00832EFF" w:rsidP="00185F2B">
            <w:pPr>
              <w:pStyle w:val="Akapitzlist"/>
              <w:numPr>
                <w:ilvl w:val="0"/>
                <w:numId w:val="2"/>
              </w:numPr>
              <w:ind w:left="358" w:hanging="221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skrzyżowaniach z koleją,</w:t>
            </w:r>
          </w:p>
          <w:p w14:paraId="002D8810" w14:textId="707EABF3" w:rsidR="00832EFF" w:rsidRPr="00F97872" w:rsidRDefault="00832EFF" w:rsidP="00185F2B">
            <w:pPr>
              <w:pStyle w:val="Akapitzlist"/>
              <w:numPr>
                <w:ilvl w:val="0"/>
                <w:numId w:val="2"/>
              </w:numPr>
              <w:ind w:left="358" w:hanging="221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odcinkach o pochyleniu &gt; 4%,</w:t>
            </w:r>
          </w:p>
          <w:p w14:paraId="70483862" w14:textId="44745EE7" w:rsidR="00832EFF" w:rsidRPr="00F97872" w:rsidRDefault="00832EFF" w:rsidP="00185F2B">
            <w:pPr>
              <w:pStyle w:val="Akapitzlist"/>
              <w:numPr>
                <w:ilvl w:val="0"/>
                <w:numId w:val="2"/>
              </w:numPr>
              <w:ind w:left="358" w:hanging="221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w miejscach oznaczonych znakami D-15,</w:t>
            </w:r>
          </w:p>
          <w:p w14:paraId="4B21848D" w14:textId="4EFA4B03" w:rsidR="00832EFF" w:rsidRPr="00F97872" w:rsidRDefault="00832EFF" w:rsidP="00185F2B">
            <w:pPr>
              <w:pStyle w:val="Akapitzlist"/>
              <w:numPr>
                <w:ilvl w:val="0"/>
                <w:numId w:val="2"/>
              </w:numPr>
              <w:ind w:left="358" w:hanging="221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inne miejsca ustalone w planach operacyjnych wyznaczone przez Zarząd Drogi (ZD)</w:t>
            </w:r>
          </w:p>
        </w:tc>
        <w:tc>
          <w:tcPr>
            <w:tcW w:w="2394" w:type="dxa"/>
            <w:vAlign w:val="center"/>
          </w:tcPr>
          <w:p w14:paraId="5FE6E6BE" w14:textId="605C674D" w:rsidR="008C5ACF" w:rsidRPr="00F97872" w:rsidRDefault="008C5ACF" w:rsidP="00185F2B">
            <w:pPr>
              <w:pStyle w:val="Akapitzlist"/>
              <w:numPr>
                <w:ilvl w:val="0"/>
                <w:numId w:val="1"/>
              </w:numPr>
              <w:ind w:left="199" w:hanging="142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 xml:space="preserve">śnieg luźny może zalegać do </w:t>
            </w:r>
            <w:r w:rsidR="00832EFF" w:rsidRPr="00F97872">
              <w:rPr>
                <w:rFonts w:ascii="Arial" w:hAnsi="Arial" w:cs="Arial"/>
                <w:sz w:val="20"/>
                <w:szCs w:val="20"/>
              </w:rPr>
              <w:t>6</w:t>
            </w:r>
            <w:r w:rsidRPr="00F97872">
              <w:rPr>
                <w:rFonts w:ascii="Arial" w:hAnsi="Arial" w:cs="Arial"/>
                <w:sz w:val="20"/>
                <w:szCs w:val="20"/>
              </w:rPr>
              <w:t xml:space="preserve"> godz.</w:t>
            </w:r>
          </w:p>
          <w:p w14:paraId="382EF8D7" w14:textId="756D2285" w:rsidR="008C5ACF" w:rsidRPr="00F97872" w:rsidRDefault="008C5ACF" w:rsidP="00185F2B">
            <w:pPr>
              <w:pStyle w:val="Akapitzlist"/>
              <w:numPr>
                <w:ilvl w:val="0"/>
                <w:numId w:val="1"/>
              </w:numPr>
              <w:ind w:left="199" w:hanging="142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może występować warstwa zajeżdżonego śniegu o grubości utrudniającej ruch samochodów osobowych,</w:t>
            </w:r>
          </w:p>
          <w:p w14:paraId="7C8DA067" w14:textId="27F959DB" w:rsidR="008C5ACF" w:rsidRPr="00F97872" w:rsidRDefault="008C5ACF" w:rsidP="00185F2B">
            <w:pPr>
              <w:pStyle w:val="Akapitzlist"/>
              <w:numPr>
                <w:ilvl w:val="0"/>
                <w:numId w:val="1"/>
              </w:numPr>
              <w:ind w:left="199" w:hanging="142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języki śniegowe</w:t>
            </w:r>
            <w:r w:rsidR="00832EFF" w:rsidRPr="00F97872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Pr="00F97872">
              <w:rPr>
                <w:rFonts w:ascii="Arial" w:hAnsi="Arial" w:cs="Arial"/>
                <w:sz w:val="20"/>
                <w:szCs w:val="20"/>
              </w:rPr>
              <w:t xml:space="preserve">zaspy mogą występować do </w:t>
            </w:r>
            <w:r w:rsidR="00185F2B" w:rsidRPr="00F97872">
              <w:rPr>
                <w:rFonts w:ascii="Arial" w:hAnsi="Arial" w:cs="Arial"/>
                <w:sz w:val="20"/>
                <w:szCs w:val="20"/>
              </w:rPr>
              <w:t xml:space="preserve">6 </w:t>
            </w:r>
            <w:r w:rsidRPr="00F97872">
              <w:rPr>
                <w:rFonts w:ascii="Arial" w:hAnsi="Arial" w:cs="Arial"/>
                <w:sz w:val="20"/>
                <w:szCs w:val="20"/>
              </w:rPr>
              <w:t>godz.,</w:t>
            </w:r>
          </w:p>
          <w:p w14:paraId="604F88E0" w14:textId="1D98E112" w:rsidR="008C5ACF" w:rsidRPr="00F97872" w:rsidRDefault="00832EFF" w:rsidP="00185F2B">
            <w:pPr>
              <w:pStyle w:val="Akapitzlist"/>
              <w:numPr>
                <w:ilvl w:val="0"/>
                <w:numId w:val="1"/>
              </w:numPr>
              <w:tabs>
                <w:tab w:val="center" w:pos="1084"/>
              </w:tabs>
              <w:ind w:left="199" w:hanging="142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ab/>
              <w:t>mogą występować utrudnienia dla samochodów osobowych.</w:t>
            </w:r>
          </w:p>
        </w:tc>
        <w:tc>
          <w:tcPr>
            <w:tcW w:w="2312" w:type="dxa"/>
            <w:vAlign w:val="center"/>
          </w:tcPr>
          <w:p w14:paraId="6642E425" w14:textId="77777777" w:rsidR="008C5ACF" w:rsidRPr="00F97872" w:rsidRDefault="008C5ACF" w:rsidP="00AE0D8F">
            <w:pPr>
              <w:ind w:left="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7872">
              <w:rPr>
                <w:rFonts w:ascii="Arial" w:hAnsi="Arial" w:cs="Arial"/>
                <w:b/>
                <w:bCs/>
                <w:sz w:val="20"/>
                <w:szCs w:val="20"/>
              </w:rPr>
              <w:t>W miejscach wskazanych w kol. 3</w:t>
            </w:r>
          </w:p>
          <w:p w14:paraId="043C0126" w14:textId="0EA2C0A4" w:rsidR="008C5ACF" w:rsidRPr="00F97872" w:rsidRDefault="008C5ACF" w:rsidP="00185F2B">
            <w:pPr>
              <w:pStyle w:val="Akapitzlist"/>
              <w:numPr>
                <w:ilvl w:val="0"/>
                <w:numId w:val="4"/>
              </w:numPr>
              <w:ind w:left="166" w:hanging="237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 xml:space="preserve">gołoledzi – do </w:t>
            </w:r>
            <w:r w:rsidR="003026C8" w:rsidRPr="00F97872">
              <w:rPr>
                <w:rFonts w:ascii="Arial" w:hAnsi="Arial" w:cs="Arial"/>
                <w:sz w:val="20"/>
                <w:szCs w:val="20"/>
              </w:rPr>
              <w:t xml:space="preserve">5 </w:t>
            </w:r>
            <w:r w:rsidRPr="00F97872">
              <w:rPr>
                <w:rFonts w:ascii="Arial" w:hAnsi="Arial" w:cs="Arial"/>
                <w:sz w:val="20"/>
                <w:szCs w:val="20"/>
              </w:rPr>
              <w:t>godz.</w:t>
            </w:r>
          </w:p>
          <w:p w14:paraId="22E16781" w14:textId="1467EFE1" w:rsidR="003026C8" w:rsidRPr="00F97872" w:rsidRDefault="003026C8" w:rsidP="00185F2B">
            <w:pPr>
              <w:pStyle w:val="Akapitzlist"/>
              <w:numPr>
                <w:ilvl w:val="0"/>
                <w:numId w:val="4"/>
              </w:numPr>
              <w:ind w:left="166" w:hanging="237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szronu do 5 godz.,</w:t>
            </w:r>
          </w:p>
          <w:p w14:paraId="00340757" w14:textId="3A8C2EEB" w:rsidR="003026C8" w:rsidRPr="00F97872" w:rsidRDefault="003026C8" w:rsidP="00185F2B">
            <w:pPr>
              <w:pStyle w:val="Akapitzlist"/>
              <w:numPr>
                <w:ilvl w:val="0"/>
                <w:numId w:val="4"/>
              </w:numPr>
              <w:ind w:left="166" w:hanging="237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szadzi do 5 godz.</w:t>
            </w:r>
          </w:p>
          <w:p w14:paraId="0D04B386" w14:textId="31681F79" w:rsidR="008C5ACF" w:rsidRPr="00F97872" w:rsidRDefault="008C5ACF" w:rsidP="00185F2B">
            <w:pPr>
              <w:pStyle w:val="Akapitzlist"/>
              <w:numPr>
                <w:ilvl w:val="0"/>
                <w:numId w:val="4"/>
              </w:numPr>
              <w:ind w:left="166" w:hanging="237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 xml:space="preserve">śliskości pośniegowej – do </w:t>
            </w:r>
            <w:r w:rsidR="003026C8" w:rsidRPr="00F97872">
              <w:rPr>
                <w:rFonts w:ascii="Arial" w:hAnsi="Arial" w:cs="Arial"/>
                <w:sz w:val="20"/>
                <w:szCs w:val="20"/>
              </w:rPr>
              <w:t xml:space="preserve">6 </w:t>
            </w:r>
            <w:r w:rsidRPr="00F97872">
              <w:rPr>
                <w:rFonts w:ascii="Arial" w:hAnsi="Arial" w:cs="Arial"/>
                <w:sz w:val="20"/>
                <w:szCs w:val="20"/>
              </w:rPr>
              <w:t>godz.,</w:t>
            </w:r>
          </w:p>
          <w:p w14:paraId="0867CF4F" w14:textId="5BE6B63F" w:rsidR="008C5ACF" w:rsidRPr="00F97872" w:rsidRDefault="008C5ACF" w:rsidP="00185F2B">
            <w:pPr>
              <w:pStyle w:val="Akapitzlist"/>
              <w:numPr>
                <w:ilvl w:val="0"/>
                <w:numId w:val="4"/>
              </w:numPr>
              <w:ind w:left="166" w:hanging="237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 xml:space="preserve">lodowicy – do </w:t>
            </w:r>
            <w:r w:rsidR="003026C8" w:rsidRPr="00F97872">
              <w:rPr>
                <w:rFonts w:ascii="Arial" w:hAnsi="Arial" w:cs="Arial"/>
                <w:sz w:val="20"/>
                <w:szCs w:val="20"/>
              </w:rPr>
              <w:t>5</w:t>
            </w:r>
            <w:r w:rsidRPr="00F97872">
              <w:rPr>
                <w:rFonts w:ascii="Arial" w:hAnsi="Arial" w:cs="Arial"/>
                <w:sz w:val="20"/>
                <w:szCs w:val="20"/>
              </w:rPr>
              <w:t xml:space="preserve"> godz.</w:t>
            </w:r>
          </w:p>
        </w:tc>
      </w:tr>
      <w:tr w:rsidR="00185F2B" w:rsidRPr="00F97872" w14:paraId="12E6C5F5" w14:textId="77777777" w:rsidTr="002B125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4" w:type="dxa"/>
          <w:trHeight w:val="630"/>
        </w:trPr>
        <w:tc>
          <w:tcPr>
            <w:tcW w:w="556" w:type="dxa"/>
            <w:vAlign w:val="center"/>
          </w:tcPr>
          <w:p w14:paraId="2B7378A9" w14:textId="451F1F9A" w:rsidR="00185F2B" w:rsidRPr="00F97872" w:rsidRDefault="002B1259" w:rsidP="002B1259">
            <w:pPr>
              <w:spacing w:after="200" w:line="276" w:lineRule="auto"/>
              <w:ind w:left="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7" w:type="dxa"/>
            <w:vAlign w:val="center"/>
          </w:tcPr>
          <w:p w14:paraId="07E8C683" w14:textId="00D72998" w:rsidR="00185F2B" w:rsidRPr="00F97872" w:rsidRDefault="00185F2B" w:rsidP="00185F2B">
            <w:pPr>
              <w:ind w:left="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136" w:type="dxa"/>
            <w:vAlign w:val="center"/>
          </w:tcPr>
          <w:p w14:paraId="59636743" w14:textId="77777777" w:rsidR="00185F2B" w:rsidRPr="00F97872" w:rsidRDefault="00185F2B" w:rsidP="00185F2B">
            <w:pPr>
              <w:ind w:left="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7872">
              <w:rPr>
                <w:rFonts w:ascii="Arial" w:hAnsi="Arial" w:cs="Arial"/>
                <w:b/>
                <w:bCs/>
                <w:sz w:val="20"/>
                <w:szCs w:val="20"/>
              </w:rPr>
              <w:t>Jezdnia odśnieżana na całej szerokości i długości.</w:t>
            </w:r>
          </w:p>
          <w:p w14:paraId="08143E46" w14:textId="557D5446" w:rsidR="00185F2B" w:rsidRPr="00F97872" w:rsidRDefault="00185F2B" w:rsidP="00185F2B">
            <w:pPr>
              <w:ind w:left="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Śliskość zimowa likwidowana na odcinkach decydujących o możliwości ruchu.</w:t>
            </w:r>
          </w:p>
        </w:tc>
        <w:tc>
          <w:tcPr>
            <w:tcW w:w="2394" w:type="dxa"/>
            <w:vAlign w:val="center"/>
          </w:tcPr>
          <w:p w14:paraId="4416EC0D" w14:textId="3C5275CB" w:rsidR="00185F2B" w:rsidRPr="00F97872" w:rsidRDefault="00185F2B" w:rsidP="00185F2B">
            <w:pPr>
              <w:pStyle w:val="Akapitzlist"/>
              <w:numPr>
                <w:ilvl w:val="0"/>
                <w:numId w:val="6"/>
              </w:numPr>
              <w:ind w:left="199" w:hanging="141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śnieg luźny może zalegać do 8 godz.</w:t>
            </w:r>
          </w:p>
          <w:p w14:paraId="3E6A9AC5" w14:textId="709B3E83" w:rsidR="00185F2B" w:rsidRPr="00F97872" w:rsidRDefault="00185F2B" w:rsidP="00185F2B">
            <w:pPr>
              <w:pStyle w:val="Akapitzlist"/>
              <w:numPr>
                <w:ilvl w:val="0"/>
                <w:numId w:val="6"/>
              </w:numPr>
              <w:ind w:left="199" w:hanging="141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może występować warstwa zajeżdżonego śniegu o grubości utrudniającej ruch samochodów osobowych,</w:t>
            </w:r>
          </w:p>
          <w:p w14:paraId="1AC04E90" w14:textId="7BF2805E" w:rsidR="00185F2B" w:rsidRPr="00F97872" w:rsidRDefault="00185F2B" w:rsidP="00185F2B">
            <w:pPr>
              <w:pStyle w:val="Akapitzlist"/>
              <w:numPr>
                <w:ilvl w:val="0"/>
                <w:numId w:val="6"/>
              </w:numPr>
              <w:ind w:left="199" w:hanging="141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języki śniegowe mogą występować,</w:t>
            </w:r>
          </w:p>
          <w:p w14:paraId="5E92995E" w14:textId="6E269720" w:rsidR="00185F2B" w:rsidRPr="00F97872" w:rsidRDefault="00185F2B" w:rsidP="00185F2B">
            <w:pPr>
              <w:pStyle w:val="Akapitzlist"/>
              <w:numPr>
                <w:ilvl w:val="0"/>
                <w:numId w:val="6"/>
              </w:numPr>
              <w:ind w:left="199" w:hanging="141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zaspy mogą występować do 8 godz.,</w:t>
            </w:r>
          </w:p>
          <w:p w14:paraId="0BA5BD21" w14:textId="49A27700" w:rsidR="00185F2B" w:rsidRPr="00F97872" w:rsidRDefault="00185F2B" w:rsidP="00185F2B">
            <w:pPr>
              <w:pStyle w:val="Akapitzlist"/>
              <w:numPr>
                <w:ilvl w:val="0"/>
                <w:numId w:val="6"/>
              </w:numPr>
              <w:ind w:left="199" w:hanging="141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dopuszcza się przerwy w komunikacji do 8 godz.</w:t>
            </w:r>
          </w:p>
        </w:tc>
        <w:tc>
          <w:tcPr>
            <w:tcW w:w="2312" w:type="dxa"/>
            <w:vAlign w:val="center"/>
          </w:tcPr>
          <w:p w14:paraId="16EC2AEE" w14:textId="77777777" w:rsidR="00185F2B" w:rsidRPr="00F97872" w:rsidRDefault="00185F2B" w:rsidP="00185F2B">
            <w:pPr>
              <w:ind w:left="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7872">
              <w:rPr>
                <w:rFonts w:ascii="Arial" w:hAnsi="Arial" w:cs="Arial"/>
                <w:b/>
                <w:bCs/>
                <w:sz w:val="20"/>
                <w:szCs w:val="20"/>
              </w:rPr>
              <w:t>W miejscach wskazanych w kol. 3</w:t>
            </w:r>
          </w:p>
          <w:p w14:paraId="7D37A494" w14:textId="3D76958F" w:rsidR="00185F2B" w:rsidRPr="00F97872" w:rsidRDefault="00185F2B" w:rsidP="00185F2B">
            <w:pPr>
              <w:pStyle w:val="Akapitzlist"/>
              <w:numPr>
                <w:ilvl w:val="0"/>
                <w:numId w:val="7"/>
              </w:numPr>
              <w:ind w:left="262" w:hanging="140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gołoledzi – do 8 godz.</w:t>
            </w:r>
          </w:p>
          <w:p w14:paraId="4D0B9AAA" w14:textId="0D326CDB" w:rsidR="00185F2B" w:rsidRPr="00F97872" w:rsidRDefault="00185F2B" w:rsidP="00185F2B">
            <w:pPr>
              <w:pStyle w:val="Akapitzlist"/>
              <w:numPr>
                <w:ilvl w:val="0"/>
                <w:numId w:val="7"/>
              </w:numPr>
              <w:ind w:left="262" w:hanging="140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śliskości pośniegowej – do 10 godz.,</w:t>
            </w:r>
          </w:p>
          <w:p w14:paraId="70554937" w14:textId="4F9ADBD3" w:rsidR="00185F2B" w:rsidRPr="00F97872" w:rsidRDefault="00185F2B" w:rsidP="00185F2B">
            <w:pPr>
              <w:pStyle w:val="Akapitzlist"/>
              <w:numPr>
                <w:ilvl w:val="0"/>
                <w:numId w:val="7"/>
              </w:numPr>
              <w:ind w:left="262" w:hanging="1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lodowicy – do 8 godz.</w:t>
            </w:r>
          </w:p>
        </w:tc>
      </w:tr>
    </w:tbl>
    <w:p w14:paraId="5AC131CC" w14:textId="77777777" w:rsidR="00520928" w:rsidRPr="00F97872" w:rsidRDefault="00520928" w:rsidP="008C5ACF"/>
    <w:p w14:paraId="105B4345" w14:textId="77777777" w:rsidR="008C5ACF" w:rsidRPr="00F97872" w:rsidRDefault="008C5ACF" w:rsidP="008C5ACF">
      <w:pPr>
        <w:rPr>
          <w:rFonts w:ascii="Arial" w:hAnsi="Arial" w:cs="Arial"/>
          <w:b/>
          <w:bCs/>
          <w:sz w:val="20"/>
          <w:szCs w:val="20"/>
        </w:rPr>
      </w:pPr>
      <w:r w:rsidRPr="00F97872">
        <w:rPr>
          <w:rFonts w:ascii="Arial" w:hAnsi="Arial" w:cs="Arial"/>
          <w:b/>
          <w:bCs/>
          <w:sz w:val="20"/>
          <w:szCs w:val="20"/>
        </w:rPr>
        <w:t>1. MATERIAŁY DO ZAPOBIEGANIA POWSTAWANIU I LIKWIDACJI ŚLISKOŚCI ZIMOWEJ</w:t>
      </w:r>
    </w:p>
    <w:p w14:paraId="1830795F" w14:textId="77777777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Do usuwania i łagodzenia skutków śliskości zimowej należy stosować następujące środki chemiczne</w:t>
      </w:r>
    </w:p>
    <w:p w14:paraId="16ACFA0C" w14:textId="77777777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 xml:space="preserve">materiały </w:t>
      </w:r>
      <w:proofErr w:type="spellStart"/>
      <w:r w:rsidRPr="00F97872">
        <w:rPr>
          <w:rFonts w:ascii="Arial" w:hAnsi="Arial" w:cs="Arial"/>
          <w:sz w:val="20"/>
          <w:szCs w:val="20"/>
        </w:rPr>
        <w:t>uszorstniające</w:t>
      </w:r>
      <w:proofErr w:type="spellEnd"/>
      <w:r w:rsidRPr="00F97872">
        <w:rPr>
          <w:rFonts w:ascii="Arial" w:hAnsi="Arial" w:cs="Arial"/>
          <w:sz w:val="20"/>
          <w:szCs w:val="20"/>
        </w:rPr>
        <w:t>:</w:t>
      </w:r>
    </w:p>
    <w:p w14:paraId="05014B3F" w14:textId="77777777" w:rsidR="008C5ACF" w:rsidRPr="00F97872" w:rsidRDefault="008C5ACF" w:rsidP="00173D1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F97872">
        <w:rPr>
          <w:rFonts w:ascii="Arial" w:hAnsi="Arial" w:cs="Arial"/>
          <w:b/>
          <w:bCs/>
          <w:sz w:val="20"/>
          <w:szCs w:val="20"/>
        </w:rPr>
        <w:t>a) materiały chemiczne</w:t>
      </w:r>
    </w:p>
    <w:p w14:paraId="1DB05BCC" w14:textId="30936C54" w:rsidR="008C5ACF" w:rsidRPr="00F97872" w:rsidRDefault="008C5ACF" w:rsidP="00163D3A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sól (chlorek sodu NaCl ) wg PN-86/C-84081/02,</w:t>
      </w:r>
    </w:p>
    <w:p w14:paraId="11BE6586" w14:textId="77777777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Zaleca się stosowanie soli o bardziej jednorodnym uziarnieniu, ponieważ zapewnia ona większą równomierność pokrycia drogi podczas posypywania.</w:t>
      </w:r>
    </w:p>
    <w:p w14:paraId="504972F0" w14:textId="77777777" w:rsidR="008C5ACF" w:rsidRPr="00F97872" w:rsidRDefault="008C5ACF" w:rsidP="00173D1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F97872">
        <w:rPr>
          <w:rFonts w:ascii="Arial" w:hAnsi="Arial" w:cs="Arial"/>
          <w:b/>
          <w:bCs/>
          <w:sz w:val="20"/>
          <w:szCs w:val="20"/>
        </w:rPr>
        <w:t xml:space="preserve">b) materiały </w:t>
      </w:r>
      <w:proofErr w:type="spellStart"/>
      <w:r w:rsidRPr="00F97872">
        <w:rPr>
          <w:rFonts w:ascii="Arial" w:hAnsi="Arial" w:cs="Arial"/>
          <w:b/>
          <w:bCs/>
          <w:sz w:val="20"/>
          <w:szCs w:val="20"/>
        </w:rPr>
        <w:t>uszorstniające</w:t>
      </w:r>
      <w:proofErr w:type="spellEnd"/>
      <w:r w:rsidRPr="00F97872">
        <w:rPr>
          <w:rFonts w:ascii="Arial" w:hAnsi="Arial" w:cs="Arial"/>
          <w:b/>
          <w:bCs/>
          <w:sz w:val="20"/>
          <w:szCs w:val="20"/>
        </w:rPr>
        <w:t xml:space="preserve"> (do </w:t>
      </w:r>
      <w:proofErr w:type="spellStart"/>
      <w:r w:rsidRPr="00F97872">
        <w:rPr>
          <w:rFonts w:ascii="Arial" w:hAnsi="Arial" w:cs="Arial"/>
          <w:b/>
          <w:bCs/>
          <w:sz w:val="20"/>
          <w:szCs w:val="20"/>
        </w:rPr>
        <w:t>uszorstnienia</w:t>
      </w:r>
      <w:proofErr w:type="spellEnd"/>
      <w:r w:rsidRPr="00F97872">
        <w:rPr>
          <w:rFonts w:ascii="Arial" w:hAnsi="Arial" w:cs="Arial"/>
          <w:b/>
          <w:bCs/>
          <w:sz w:val="20"/>
          <w:szCs w:val="20"/>
        </w:rPr>
        <w:t xml:space="preserve"> lodu, zlodowaciałego i ubitego śniegu)</w:t>
      </w:r>
    </w:p>
    <w:p w14:paraId="2CCB2FF0" w14:textId="56EEF67E" w:rsidR="008C5ACF" w:rsidRPr="00F97872" w:rsidRDefault="008C5ACF" w:rsidP="00163D3A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 xml:space="preserve">piasek wg PN-B-11113 ”Kruszywa naturalne do nawierzchni drogowych; piasek” o zawartości  frakcji &lt; 0.075 nie więcej niż 1 % masy i zawartości ziaren przechodzących przez sito 0,180 mm  nie większej niż 30 % wagowo </w:t>
      </w:r>
    </w:p>
    <w:p w14:paraId="09FAE05C" w14:textId="31B1406C" w:rsidR="008C5ACF" w:rsidRPr="00F97872" w:rsidRDefault="008C5ACF" w:rsidP="00163D3A">
      <w:pPr>
        <w:pStyle w:val="Tekstpodstawowy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kruszywo łamane frakcji 2-4mm wg PN-B-11112-Kruszywa łamane do nawierzchni drogowych - musi odpowiadać co najmniej parametrom podanym w tej  normie dla klasy II gat.2 odmiana</w:t>
      </w:r>
      <w:r w:rsidR="00163D3A" w:rsidRPr="00F97872">
        <w:rPr>
          <w:rFonts w:ascii="Arial" w:hAnsi="Arial" w:cs="Arial"/>
          <w:sz w:val="20"/>
          <w:szCs w:val="20"/>
        </w:rPr>
        <w:t> </w:t>
      </w:r>
      <w:r w:rsidRPr="00F97872">
        <w:rPr>
          <w:rFonts w:ascii="Arial" w:hAnsi="Arial" w:cs="Arial"/>
          <w:sz w:val="20"/>
          <w:szCs w:val="20"/>
        </w:rPr>
        <w:t xml:space="preserve">II. </w:t>
      </w:r>
    </w:p>
    <w:p w14:paraId="787DD88C" w14:textId="77777777" w:rsidR="008C5ACF" w:rsidRPr="00F97872" w:rsidRDefault="008C5ACF" w:rsidP="00163D3A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 xml:space="preserve">Kruszywo stosowane do </w:t>
      </w:r>
      <w:proofErr w:type="spellStart"/>
      <w:r w:rsidRPr="00F97872">
        <w:rPr>
          <w:rFonts w:ascii="Arial" w:hAnsi="Arial" w:cs="Arial"/>
          <w:sz w:val="20"/>
          <w:szCs w:val="20"/>
        </w:rPr>
        <w:t>uszorstnienia</w:t>
      </w:r>
      <w:proofErr w:type="spellEnd"/>
      <w:r w:rsidRPr="00F97872">
        <w:rPr>
          <w:rFonts w:ascii="Arial" w:hAnsi="Arial" w:cs="Arial"/>
          <w:sz w:val="20"/>
          <w:szCs w:val="20"/>
        </w:rPr>
        <w:t xml:space="preserve"> nawierzchni nie powinno być zbyt łamliwe, nie może zawierać zanieczyszczeń ilastych i gliniastych. Jedno</w:t>
      </w:r>
      <w:r w:rsidRPr="00F97872">
        <w:rPr>
          <w:rFonts w:ascii="Arial" w:hAnsi="Arial" w:cs="Arial"/>
          <w:sz w:val="20"/>
          <w:szCs w:val="20"/>
        </w:rPr>
        <w:softHyphen/>
        <w:t>rodność uziarnienia kruszywa zapewnia większą równomierność pokrycia drogi podczas posypywania.</w:t>
      </w:r>
    </w:p>
    <w:p w14:paraId="0EE97CBB" w14:textId="77777777" w:rsidR="008C5ACF" w:rsidRPr="00F97872" w:rsidRDefault="008C5ACF" w:rsidP="00173D1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F97872">
        <w:rPr>
          <w:rFonts w:ascii="Arial" w:hAnsi="Arial" w:cs="Arial"/>
          <w:b/>
          <w:bCs/>
          <w:sz w:val="20"/>
          <w:szCs w:val="20"/>
        </w:rPr>
        <w:t>2. DOBÓR MATERIAŁÓW I ICH DAWEK DO ZA</w:t>
      </w:r>
      <w:r w:rsidRPr="00F97872">
        <w:rPr>
          <w:rFonts w:ascii="Arial" w:hAnsi="Arial" w:cs="Arial"/>
          <w:b/>
          <w:bCs/>
          <w:sz w:val="20"/>
          <w:szCs w:val="20"/>
        </w:rPr>
        <w:softHyphen/>
        <w:t>POBIEGANIA POWSTAWANIU I LIKWIDACJI ŚLISKOŚCI W ZALEŻNOŚCI OD PANUJĄ</w:t>
      </w:r>
      <w:r w:rsidRPr="00F97872">
        <w:rPr>
          <w:rFonts w:ascii="Arial" w:hAnsi="Arial" w:cs="Arial"/>
          <w:b/>
          <w:bCs/>
          <w:sz w:val="20"/>
          <w:szCs w:val="20"/>
        </w:rPr>
        <w:softHyphen/>
        <w:t>CYCH WARUNKÓW POGODOWYCH</w:t>
      </w:r>
    </w:p>
    <w:p w14:paraId="2E62CDCD" w14:textId="77777777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W zależności od typu spodziewanej lub już występującej śliskości należy zastosować odpowiednie metody i dawki materiałów wg załącznika nr 1 do Rozporządzenia Ministra Środowiska z dnia 27.10.2005r.(Dz. U. Nr.230 poz. 1960).</w:t>
      </w:r>
    </w:p>
    <w:p w14:paraId="1F7E1056" w14:textId="77777777" w:rsidR="008C5ACF" w:rsidRPr="00F97872" w:rsidRDefault="008C5ACF" w:rsidP="00173D1F">
      <w:pPr>
        <w:pStyle w:val="Nagwek4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 xml:space="preserve">2.1.Zapobieganie powstawaniu gołoledzi </w:t>
      </w:r>
    </w:p>
    <w:p w14:paraId="42456512" w14:textId="19DC519F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Działalność należy rozpocząć po stwierdzeniu, że temperatura nawierzch</w:t>
      </w:r>
      <w:r w:rsidRPr="00F97872">
        <w:rPr>
          <w:rFonts w:ascii="Arial" w:hAnsi="Arial" w:cs="Arial"/>
          <w:sz w:val="20"/>
          <w:szCs w:val="20"/>
        </w:rPr>
        <w:softHyphen/>
        <w:t>ni jest ujemna, temperatura powietrza od -6°C do +1°C, a względna wilgotność powietrza osiągnęła 85% i dalej wzrasta. Należy wówczas rozsypać środki obniżające temperaturę  zamarzania wody na całej szerokości jezdni, w</w:t>
      </w:r>
      <w:r w:rsidR="00173D1F" w:rsidRPr="00F97872">
        <w:rPr>
          <w:rFonts w:ascii="Arial" w:hAnsi="Arial" w:cs="Arial"/>
          <w:sz w:val="20"/>
          <w:szCs w:val="20"/>
        </w:rPr>
        <w:t> </w:t>
      </w:r>
      <w:r w:rsidRPr="00F97872">
        <w:rPr>
          <w:rFonts w:ascii="Arial" w:hAnsi="Arial" w:cs="Arial"/>
          <w:sz w:val="20"/>
          <w:szCs w:val="20"/>
        </w:rPr>
        <w:t>ilości podanej w załączniku nr 1, poz. l.</w:t>
      </w:r>
    </w:p>
    <w:p w14:paraId="7B43355C" w14:textId="77777777" w:rsidR="008C5ACF" w:rsidRPr="00F97872" w:rsidRDefault="008C5ACF" w:rsidP="00173D1F">
      <w:pPr>
        <w:pStyle w:val="Nagwek4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2.2.Zapobieganie powstawaniu lodowicy</w:t>
      </w:r>
    </w:p>
    <w:p w14:paraId="5C62F1BF" w14:textId="77777777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Działalność należy rozpocząć po stwierdzeniu, że temperatura powietrza obniżając się spadła do +1°C, a na nawierzchni zalega warstewka wody lub mokrego śniegu, albo nawierzchnia jest wilgotna. Należy wówczas wyko</w:t>
      </w:r>
      <w:r w:rsidRPr="00F97872">
        <w:rPr>
          <w:rFonts w:ascii="Arial" w:hAnsi="Arial" w:cs="Arial"/>
          <w:sz w:val="20"/>
          <w:szCs w:val="20"/>
        </w:rPr>
        <w:softHyphen/>
        <w:t>nać:</w:t>
      </w:r>
    </w:p>
    <w:p w14:paraId="33088C52" w14:textId="77777777" w:rsidR="00163D3A" w:rsidRPr="00F97872" w:rsidRDefault="008C5ACF" w:rsidP="00173D1F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mechaniczne oczyszczenie nawierzchni z topniejącego śniegu lub wo</w:t>
      </w:r>
      <w:r w:rsidRPr="00F97872">
        <w:rPr>
          <w:rFonts w:ascii="Arial" w:hAnsi="Arial" w:cs="Arial"/>
          <w:sz w:val="20"/>
          <w:szCs w:val="20"/>
        </w:rPr>
        <w:softHyphen/>
        <w:t>dy, zanim temperatura powietrza spadnie poniżej 0°C,</w:t>
      </w:r>
    </w:p>
    <w:p w14:paraId="088190AC" w14:textId="496E2C8F" w:rsidR="008C5ACF" w:rsidRPr="00F97872" w:rsidRDefault="008C5ACF" w:rsidP="00163D3A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rozsypanie odłączających środków chemicznych w ilości podanej w załączniku nr 1, poz. l.</w:t>
      </w:r>
    </w:p>
    <w:p w14:paraId="6D97D74B" w14:textId="77777777" w:rsidR="008C5ACF" w:rsidRPr="00F97872" w:rsidRDefault="008C5ACF" w:rsidP="00173D1F">
      <w:pPr>
        <w:pStyle w:val="Nagwek4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2.3.Zapobieganie przymarzaniu śniegu do nawierzchni</w:t>
      </w:r>
    </w:p>
    <w:p w14:paraId="752B5D04" w14:textId="77777777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Przed rozpoczęciem opadu śniegu należy rozsypać na nawierzchni środki chemiczne w ilości podanej w załączniku nr 1, poz. 2.</w:t>
      </w:r>
    </w:p>
    <w:p w14:paraId="1B9C5D90" w14:textId="77777777" w:rsidR="008C5ACF" w:rsidRPr="00F97872" w:rsidRDefault="008C5ACF" w:rsidP="00173D1F">
      <w:pPr>
        <w:pStyle w:val="Legenda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2.4.Likwidowanie gołoledzi, szronu i cienkich warstw zlodowaciałego lub ubitego śniegu</w:t>
      </w:r>
    </w:p>
    <w:p w14:paraId="58BE2192" w14:textId="1CE343D3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Warunkiem usunięcia z nawierzchni warstwy gołoledzi, szronu lub cienkie warstwy zlodowaciałego lub ubitego śniegu, należy rozsypać na jej powierzchni środki chemiczne w ilości podanej w załączniku nr</w:t>
      </w:r>
      <w:r w:rsidR="00163D3A" w:rsidRPr="00F97872">
        <w:rPr>
          <w:rFonts w:ascii="Arial" w:hAnsi="Arial" w:cs="Arial"/>
          <w:sz w:val="20"/>
          <w:szCs w:val="20"/>
        </w:rPr>
        <w:t> </w:t>
      </w:r>
      <w:r w:rsidRPr="00F97872">
        <w:rPr>
          <w:rFonts w:ascii="Arial" w:hAnsi="Arial" w:cs="Arial"/>
          <w:sz w:val="20"/>
          <w:szCs w:val="20"/>
        </w:rPr>
        <w:t xml:space="preserve">1 poz. 3. </w:t>
      </w:r>
    </w:p>
    <w:p w14:paraId="7440DAEC" w14:textId="77777777" w:rsidR="002B1259" w:rsidRPr="00F97872" w:rsidRDefault="002B1259">
      <w:pPr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br w:type="page"/>
      </w:r>
    </w:p>
    <w:p w14:paraId="111ACA17" w14:textId="0CD8CD18" w:rsidR="008C5ACF" w:rsidRPr="00F97872" w:rsidRDefault="008C5ACF" w:rsidP="002B1259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F97872">
        <w:rPr>
          <w:rFonts w:ascii="Arial" w:hAnsi="Arial" w:cs="Arial"/>
          <w:b/>
          <w:bCs/>
          <w:sz w:val="20"/>
          <w:szCs w:val="20"/>
        </w:rPr>
        <w:lastRenderedPageBreak/>
        <w:t xml:space="preserve">Załącznik nr 1. </w:t>
      </w:r>
    </w:p>
    <w:p w14:paraId="4BC784FC" w14:textId="77777777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Zalecane dawki materiałów do zwalczania, tj. zapobiegania po</w:t>
      </w:r>
      <w:r w:rsidRPr="00F97872">
        <w:rPr>
          <w:rFonts w:ascii="Arial" w:hAnsi="Arial" w:cs="Arial"/>
          <w:sz w:val="20"/>
          <w:szCs w:val="20"/>
        </w:rPr>
        <w:softHyphen/>
        <w:t>wstaniu i likwidacji śliskości – wg załącznika do Rozporządzenia Ministra Środowiska z dnia 27.10.2005r.(Dz. U. Nr.230 poz. 1960).</w:t>
      </w:r>
    </w:p>
    <w:tbl>
      <w:tblPr>
        <w:tblW w:w="5374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1"/>
        <w:gridCol w:w="2388"/>
        <w:gridCol w:w="1110"/>
        <w:gridCol w:w="786"/>
        <w:gridCol w:w="1594"/>
        <w:gridCol w:w="1435"/>
        <w:gridCol w:w="1919"/>
      </w:tblGrid>
      <w:tr w:rsidR="00F97872" w:rsidRPr="00F97872" w14:paraId="717466A9" w14:textId="77777777" w:rsidTr="009F34F0">
        <w:trPr>
          <w:trHeight w:hRule="exact" w:val="2158"/>
          <w:jc w:val="center"/>
        </w:trPr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3DBC44" w14:textId="77777777" w:rsidR="008C5ACF" w:rsidRPr="00F97872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C630F" w14:textId="77777777" w:rsidR="008C5ACF" w:rsidRPr="00F97872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Rodzaj działalności i stan nawierzchni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0EE93" w14:textId="77777777" w:rsidR="008C5ACF" w:rsidRPr="00F97872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Tempe</w:t>
            </w:r>
            <w:r w:rsidRPr="00F97872">
              <w:rPr>
                <w:rFonts w:ascii="Arial" w:hAnsi="Arial" w:cs="Arial"/>
                <w:sz w:val="20"/>
                <w:szCs w:val="20"/>
              </w:rPr>
              <w:softHyphen/>
              <w:t>ratura</w:t>
            </w:r>
          </w:p>
          <w:p w14:paraId="356D32C1" w14:textId="77777777" w:rsidR="008C5ACF" w:rsidRPr="00F97872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0D62D" w14:textId="77777777" w:rsidR="008C5ACF" w:rsidRPr="00F97872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NaCl</w:t>
            </w:r>
          </w:p>
          <w:p w14:paraId="076561CE" w14:textId="77777777" w:rsidR="008C5ACF" w:rsidRPr="00F97872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[g/m</w:t>
            </w:r>
            <w:r w:rsidRPr="00F9787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F97872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5CD10" w14:textId="77777777" w:rsidR="008C5ACF" w:rsidRPr="00F97872" w:rsidRDefault="008C5ACF" w:rsidP="002B125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Mieszaniny</w:t>
            </w:r>
          </w:p>
          <w:p w14:paraId="7778C59C" w14:textId="77777777" w:rsidR="008C5ACF" w:rsidRPr="00F97872" w:rsidRDefault="008C5ACF" w:rsidP="002B125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NaCl z CaCl</w:t>
            </w:r>
            <w:r w:rsidRPr="00F9787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</w:p>
          <w:p w14:paraId="6F41F9F7" w14:textId="77777777" w:rsidR="008C5ACF" w:rsidRPr="00F97872" w:rsidRDefault="008C5ACF" w:rsidP="002B125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(MgCl</w:t>
            </w:r>
            <w:r w:rsidRPr="00F9787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F97872">
              <w:rPr>
                <w:rFonts w:ascii="Arial" w:hAnsi="Arial" w:cs="Arial"/>
                <w:sz w:val="20"/>
                <w:szCs w:val="20"/>
              </w:rPr>
              <w:t>) w</w:t>
            </w:r>
          </w:p>
          <w:p w14:paraId="511F6227" w14:textId="77777777" w:rsidR="008C5ACF" w:rsidRPr="00F97872" w:rsidRDefault="008C5ACF" w:rsidP="002B125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proporcji od</w:t>
            </w:r>
          </w:p>
          <w:p w14:paraId="3C0561E3" w14:textId="77777777" w:rsidR="008C5ACF" w:rsidRPr="00F97872" w:rsidRDefault="008C5ACF" w:rsidP="002B125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4:1 do 3:1</w:t>
            </w:r>
          </w:p>
          <w:p w14:paraId="265AC2D9" w14:textId="69EE7653" w:rsidR="008C5ACF" w:rsidRPr="00F97872" w:rsidRDefault="008C5ACF" w:rsidP="009F34F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[g/m</w:t>
            </w:r>
            <w:r w:rsidRPr="00F9787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F97872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1D215" w14:textId="77777777" w:rsidR="008C5ACF" w:rsidRPr="00F97872" w:rsidRDefault="008C5ACF" w:rsidP="002B125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 xml:space="preserve">Mieszaniny </w:t>
            </w:r>
            <w:proofErr w:type="spellStart"/>
            <w:r w:rsidRPr="00F97872">
              <w:rPr>
                <w:rFonts w:ascii="Arial" w:hAnsi="Arial" w:cs="Arial"/>
                <w:sz w:val="20"/>
                <w:szCs w:val="20"/>
              </w:rPr>
              <w:t>NaCI</w:t>
            </w:r>
            <w:proofErr w:type="spellEnd"/>
            <w:r w:rsidRPr="00F97872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F97872">
              <w:rPr>
                <w:rFonts w:ascii="Arial" w:hAnsi="Arial" w:cs="Arial"/>
                <w:sz w:val="20"/>
                <w:szCs w:val="20"/>
              </w:rPr>
              <w:t>Cacl</w:t>
            </w:r>
            <w:proofErr w:type="spellEnd"/>
          </w:p>
          <w:p w14:paraId="12151B8A" w14:textId="77777777" w:rsidR="008C5ACF" w:rsidRPr="00F97872" w:rsidRDefault="008C5ACF" w:rsidP="002B125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(MgCl</w:t>
            </w:r>
            <w:r w:rsidRPr="00F9787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F97872">
              <w:rPr>
                <w:rFonts w:ascii="Arial" w:hAnsi="Arial" w:cs="Arial"/>
                <w:sz w:val="20"/>
                <w:szCs w:val="20"/>
              </w:rPr>
              <w:t>) w</w:t>
            </w:r>
          </w:p>
          <w:p w14:paraId="4ECE418B" w14:textId="77777777" w:rsidR="008C5ACF" w:rsidRPr="00F97872" w:rsidRDefault="008C5ACF" w:rsidP="002B125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proporcji</w:t>
            </w:r>
          </w:p>
          <w:p w14:paraId="59B55C1E" w14:textId="77777777" w:rsidR="008C5ACF" w:rsidRPr="00F97872" w:rsidRDefault="008C5ACF" w:rsidP="002B125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2:1</w:t>
            </w:r>
          </w:p>
          <w:p w14:paraId="1D9BD6F3" w14:textId="77777777" w:rsidR="008C5ACF" w:rsidRPr="00F97872" w:rsidRDefault="008C5ACF" w:rsidP="002B125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[g/m</w:t>
            </w:r>
            <w:r w:rsidRPr="00F9787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F97872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1D8E7" w14:textId="77777777" w:rsidR="008C5ACF" w:rsidRPr="00F97872" w:rsidRDefault="008C5ACF" w:rsidP="002B1259">
            <w:pPr>
              <w:pStyle w:val="Nagwek5"/>
              <w:spacing w:before="0"/>
              <w:jc w:val="center"/>
              <w:rPr>
                <w:rFonts w:ascii="Arial" w:eastAsia="Times New Roman" w:hAnsi="Arial" w:cs="Arial"/>
                <w:snapToGrid/>
                <w:sz w:val="20"/>
                <w:szCs w:val="20"/>
                <w:lang w:val="pl-PL"/>
              </w:rPr>
            </w:pPr>
            <w:r w:rsidRPr="00F97872">
              <w:rPr>
                <w:rFonts w:ascii="Arial" w:eastAsia="Times New Roman" w:hAnsi="Arial" w:cs="Arial"/>
                <w:snapToGrid/>
                <w:sz w:val="20"/>
                <w:szCs w:val="20"/>
                <w:lang w:val="pl-PL"/>
              </w:rPr>
              <w:t>Środki</w:t>
            </w:r>
          </w:p>
          <w:p w14:paraId="3C3B11B3" w14:textId="3550703C" w:rsidR="008C5ACF" w:rsidRPr="00F97872" w:rsidRDefault="009F34F0" w:rsidP="002B1259">
            <w:pPr>
              <w:spacing w:after="0"/>
              <w:ind w:right="-182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872">
              <w:rPr>
                <w:rFonts w:ascii="Arial" w:hAnsi="Arial" w:cs="Arial"/>
                <w:sz w:val="20"/>
                <w:szCs w:val="20"/>
              </w:rPr>
              <w:t>n</w:t>
            </w:r>
            <w:r w:rsidR="008C5ACF" w:rsidRPr="00F97872">
              <w:rPr>
                <w:rFonts w:ascii="Arial" w:hAnsi="Arial" w:cs="Arial"/>
                <w:sz w:val="20"/>
                <w:szCs w:val="20"/>
              </w:rPr>
              <w:t>iechemiczne</w:t>
            </w:r>
            <w:proofErr w:type="spellEnd"/>
          </w:p>
          <w:p w14:paraId="4122DC90" w14:textId="77777777" w:rsidR="008C5ACF" w:rsidRPr="00F97872" w:rsidRDefault="008C5ACF" w:rsidP="002B1259">
            <w:pPr>
              <w:spacing w:after="0"/>
              <w:ind w:right="-18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[g/m</w:t>
            </w:r>
            <w:r w:rsidRPr="00F9787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F97872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F97872" w:rsidRPr="00F97872" w14:paraId="64860757" w14:textId="77777777" w:rsidTr="009F34F0">
        <w:trPr>
          <w:trHeight w:hRule="exact" w:val="217"/>
          <w:jc w:val="center"/>
        </w:trPr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3663F" w14:textId="7C53D61C" w:rsidR="008C5ACF" w:rsidRPr="00F97872" w:rsidRDefault="009F34F0" w:rsidP="00163D3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872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6344F" w14:textId="77777777" w:rsidR="008C5ACF" w:rsidRPr="00F97872" w:rsidRDefault="008C5ACF" w:rsidP="00163D3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872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1A818" w14:textId="77777777" w:rsidR="008C5ACF" w:rsidRPr="00F97872" w:rsidRDefault="008C5ACF" w:rsidP="00163D3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872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A820D" w14:textId="77777777" w:rsidR="008C5ACF" w:rsidRPr="00F97872" w:rsidRDefault="008C5ACF" w:rsidP="00163D3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872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CC04B0" w14:textId="77777777" w:rsidR="008C5ACF" w:rsidRPr="00F97872" w:rsidRDefault="008C5ACF" w:rsidP="00163D3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872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CB739" w14:textId="77777777" w:rsidR="008C5ACF" w:rsidRPr="00F97872" w:rsidRDefault="008C5ACF" w:rsidP="00163D3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872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DACAC" w14:textId="77777777" w:rsidR="008C5ACF" w:rsidRPr="00F97872" w:rsidRDefault="008C5ACF" w:rsidP="00163D3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872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</w:tr>
      <w:tr w:rsidR="00F97872" w:rsidRPr="00F97872" w14:paraId="215D3414" w14:textId="77777777" w:rsidTr="009F34F0">
        <w:trPr>
          <w:cantSplit/>
          <w:trHeight w:hRule="exact" w:val="397"/>
          <w:jc w:val="center"/>
        </w:trPr>
        <w:tc>
          <w:tcPr>
            <w:tcW w:w="25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4D4920A" w14:textId="131A0134" w:rsidR="008C5ACF" w:rsidRPr="00F97872" w:rsidRDefault="009F34F0" w:rsidP="009F34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9F33FA7" w14:textId="77777777" w:rsidR="008C5ACF" w:rsidRPr="00F97872" w:rsidRDefault="008C5ACF" w:rsidP="00163D3A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Zapobieganie powstawa</w:t>
            </w:r>
            <w:r w:rsidRPr="00F97872">
              <w:rPr>
                <w:rFonts w:ascii="Arial" w:hAnsi="Arial" w:cs="Arial"/>
                <w:sz w:val="20"/>
                <w:szCs w:val="20"/>
              </w:rPr>
              <w:softHyphen/>
              <w:t xml:space="preserve">niu: </w:t>
            </w:r>
          </w:p>
          <w:p w14:paraId="33DDE873" w14:textId="24BCC097" w:rsidR="008C5ACF" w:rsidRPr="00F97872" w:rsidRDefault="008C5ACF" w:rsidP="0003021A">
            <w:pPr>
              <w:pStyle w:val="Akapitzlist"/>
              <w:numPr>
                <w:ilvl w:val="0"/>
                <w:numId w:val="11"/>
              </w:numPr>
              <w:spacing w:after="120" w:line="240" w:lineRule="auto"/>
              <w:ind w:left="595" w:hanging="254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 xml:space="preserve">gołoledzi </w:t>
            </w:r>
          </w:p>
          <w:p w14:paraId="632B4424" w14:textId="51E28481" w:rsidR="008C5ACF" w:rsidRPr="00F97872" w:rsidRDefault="008C5ACF" w:rsidP="0003021A">
            <w:pPr>
              <w:pStyle w:val="Akapitzlist"/>
              <w:numPr>
                <w:ilvl w:val="0"/>
                <w:numId w:val="11"/>
              </w:numPr>
              <w:spacing w:after="120" w:line="240" w:lineRule="auto"/>
              <w:ind w:left="595" w:hanging="254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 xml:space="preserve">szronu </w:t>
            </w:r>
          </w:p>
          <w:p w14:paraId="0DE1F40B" w14:textId="2AC3E109" w:rsidR="008C5ACF" w:rsidRPr="00F97872" w:rsidRDefault="008C5ACF" w:rsidP="0003021A">
            <w:pPr>
              <w:pStyle w:val="Akapitzlist"/>
              <w:numPr>
                <w:ilvl w:val="0"/>
                <w:numId w:val="11"/>
              </w:numPr>
              <w:spacing w:after="120" w:line="240" w:lineRule="auto"/>
              <w:ind w:left="595" w:hanging="254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lodowicy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C111B" w14:textId="77777777" w:rsidR="008C5ACF" w:rsidRPr="00F97872" w:rsidRDefault="008C5ACF" w:rsidP="00163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do -2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08FABF" w14:textId="77777777" w:rsidR="008C5ACF" w:rsidRPr="00F97872" w:rsidRDefault="008C5ACF" w:rsidP="009F34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do 15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8453C" w14:textId="77777777" w:rsidR="008C5ACF" w:rsidRPr="00F97872" w:rsidRDefault="008C5ACF" w:rsidP="00163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-</w:t>
            </w:r>
          </w:p>
          <w:p w14:paraId="1CD4CC17" w14:textId="77777777" w:rsidR="008C5ACF" w:rsidRPr="00F97872" w:rsidRDefault="008C5ACF" w:rsidP="00163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A65829" w14:textId="77777777" w:rsidR="008C5ACF" w:rsidRPr="00F97872" w:rsidRDefault="008C5ACF" w:rsidP="00163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90F383" w14:textId="77777777" w:rsidR="008C5ACF" w:rsidRPr="00F97872" w:rsidRDefault="008C5ACF" w:rsidP="00163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DAC188" w14:textId="77777777" w:rsidR="008C5ACF" w:rsidRPr="00F97872" w:rsidRDefault="008C5ACF" w:rsidP="00163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3F4930" w14:textId="77777777" w:rsidR="008C5ACF" w:rsidRPr="00F97872" w:rsidRDefault="008C5ACF" w:rsidP="00163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7748E" w14:textId="77777777" w:rsidR="008C5ACF" w:rsidRPr="00F97872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F3552" w14:textId="77777777" w:rsidR="008C5ACF" w:rsidRPr="00F97872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F97872" w:rsidRPr="00F97872" w14:paraId="068238B0" w14:textId="77777777" w:rsidTr="009F34F0">
        <w:trPr>
          <w:cantSplit/>
          <w:trHeight w:hRule="exact" w:val="326"/>
          <w:jc w:val="center"/>
        </w:trPr>
        <w:tc>
          <w:tcPr>
            <w:tcW w:w="257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FA399F7" w14:textId="77777777" w:rsidR="008C5ACF" w:rsidRPr="00F97872" w:rsidRDefault="008C5ACF" w:rsidP="009F34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2566323" w14:textId="77777777" w:rsidR="008C5ACF" w:rsidRPr="00F97872" w:rsidRDefault="008C5ACF" w:rsidP="002B125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25F75B" w14:textId="77777777" w:rsidR="008C5ACF" w:rsidRPr="00F97872" w:rsidRDefault="008C5ACF" w:rsidP="00163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-3 ÷ -6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8F1608" w14:textId="77777777" w:rsidR="008C5ACF" w:rsidRPr="00F97872" w:rsidRDefault="008C5ACF" w:rsidP="009F34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15-20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CFEAE" w14:textId="77777777" w:rsidR="008C5ACF" w:rsidRPr="00F97872" w:rsidRDefault="008C5ACF" w:rsidP="00163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D347E1" w14:textId="77777777" w:rsidR="008C5ACF" w:rsidRPr="00F97872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96772" w14:textId="77777777" w:rsidR="008C5ACF" w:rsidRPr="00F97872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F97872" w:rsidRPr="00F97872" w14:paraId="636BC27B" w14:textId="77777777" w:rsidTr="009F34F0">
        <w:trPr>
          <w:cantSplit/>
          <w:trHeight w:hRule="exact" w:val="397"/>
          <w:jc w:val="center"/>
        </w:trPr>
        <w:tc>
          <w:tcPr>
            <w:tcW w:w="257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CC57B3A" w14:textId="77777777" w:rsidR="008C5ACF" w:rsidRPr="00F97872" w:rsidRDefault="008C5ACF" w:rsidP="009F34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F152EE3" w14:textId="77777777" w:rsidR="008C5ACF" w:rsidRPr="00F97872" w:rsidRDefault="008C5ACF" w:rsidP="002B125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48850" w14:textId="77777777" w:rsidR="008C5ACF" w:rsidRPr="00F97872" w:rsidRDefault="008C5ACF" w:rsidP="00163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-7 ÷ -10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DE5AB2" w14:textId="77777777" w:rsidR="008C5ACF" w:rsidRPr="00F97872" w:rsidRDefault="008C5ACF" w:rsidP="009F34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20-30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A65C3" w14:textId="77777777" w:rsidR="008C5ACF" w:rsidRPr="00F97872" w:rsidRDefault="008C5ACF" w:rsidP="00163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do 15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EB080" w14:textId="77777777" w:rsidR="008C5ACF" w:rsidRPr="00F97872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5DCFE" w14:textId="77777777" w:rsidR="008C5ACF" w:rsidRPr="00F97872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F97872" w:rsidRPr="00F97872" w14:paraId="02F726B6" w14:textId="77777777" w:rsidTr="009F34F0">
        <w:trPr>
          <w:cantSplit/>
          <w:trHeight w:hRule="exact" w:val="410"/>
          <w:jc w:val="center"/>
        </w:trPr>
        <w:tc>
          <w:tcPr>
            <w:tcW w:w="25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0CA17" w14:textId="77777777" w:rsidR="008C5ACF" w:rsidRPr="00F97872" w:rsidRDefault="008C5ACF" w:rsidP="009F34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5B349" w14:textId="77777777" w:rsidR="008C5ACF" w:rsidRPr="00F97872" w:rsidRDefault="008C5ACF" w:rsidP="002B125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BFD0A" w14:textId="77777777" w:rsidR="008C5ACF" w:rsidRPr="00F97872" w:rsidRDefault="008C5ACF" w:rsidP="00163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&lt;-10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81C02E" w14:textId="23F8FC47" w:rsidR="008C5ACF" w:rsidRPr="00F97872" w:rsidRDefault="008C5ACF" w:rsidP="009F34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8C56" w14:textId="77777777" w:rsidR="008C5ACF" w:rsidRPr="00F97872" w:rsidRDefault="008C5ACF" w:rsidP="00163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15-20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2A11A" w14:textId="77777777" w:rsidR="008C5ACF" w:rsidRPr="00F97872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-</w:t>
            </w:r>
          </w:p>
          <w:p w14:paraId="745B1E76" w14:textId="77777777" w:rsidR="008C5ACF" w:rsidRPr="00F97872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C81A9" w14:textId="77777777" w:rsidR="008C5ACF" w:rsidRPr="00F97872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F97872" w:rsidRPr="00F97872" w14:paraId="59E4049C" w14:textId="77777777" w:rsidTr="009F34F0">
        <w:trPr>
          <w:cantSplit/>
          <w:trHeight w:hRule="exact" w:val="396"/>
          <w:jc w:val="center"/>
        </w:trPr>
        <w:tc>
          <w:tcPr>
            <w:tcW w:w="25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E94C053" w14:textId="77777777" w:rsidR="008C5ACF" w:rsidRPr="00F97872" w:rsidRDefault="008C5ACF" w:rsidP="009F34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BA31071" w14:textId="77777777" w:rsidR="008C5ACF" w:rsidRPr="00F97872" w:rsidRDefault="008C5ACF" w:rsidP="00163D3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Zapobieganie</w:t>
            </w:r>
          </w:p>
          <w:p w14:paraId="09BA72D4" w14:textId="77777777" w:rsidR="008C5ACF" w:rsidRPr="00F97872" w:rsidRDefault="008C5ACF" w:rsidP="00163D3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powstawaniu</w:t>
            </w:r>
          </w:p>
          <w:p w14:paraId="50D3F632" w14:textId="77777777" w:rsidR="008C5ACF" w:rsidRPr="00F97872" w:rsidRDefault="008C5ACF" w:rsidP="00163D3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śliskości</w:t>
            </w:r>
          </w:p>
          <w:p w14:paraId="6E98CB6E" w14:textId="77777777" w:rsidR="008C5ACF" w:rsidRPr="00F97872" w:rsidRDefault="008C5ACF" w:rsidP="00163D3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pośniegowej</w:t>
            </w:r>
            <w:r w:rsidRPr="00F97872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1310B" w14:textId="77777777" w:rsidR="008C5ACF" w:rsidRPr="00F97872" w:rsidRDefault="008C5ACF" w:rsidP="00163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do -2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C837D63" w14:textId="77777777" w:rsidR="008C5ACF" w:rsidRPr="00F97872" w:rsidRDefault="008C5ACF" w:rsidP="009F34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do 10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E2BB0" w14:textId="77777777" w:rsidR="008C5ACF" w:rsidRPr="00F97872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C8EC7FF" w14:textId="77777777" w:rsidR="008C5ACF" w:rsidRPr="00F97872" w:rsidRDefault="008C5ACF" w:rsidP="00163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40-50</w:t>
            </w:r>
          </w:p>
        </w:tc>
        <w:tc>
          <w:tcPr>
            <w:tcW w:w="98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C9B38EF" w14:textId="77777777" w:rsidR="008C5ACF" w:rsidRPr="00F97872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F97872" w:rsidRPr="00F97872" w14:paraId="2E2BF62C" w14:textId="77777777" w:rsidTr="009F34F0">
        <w:trPr>
          <w:cantSplit/>
          <w:trHeight w:hRule="exact" w:val="390"/>
          <w:jc w:val="center"/>
        </w:trPr>
        <w:tc>
          <w:tcPr>
            <w:tcW w:w="257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B91C212" w14:textId="77777777" w:rsidR="008C5ACF" w:rsidRPr="00F97872" w:rsidRDefault="008C5ACF" w:rsidP="009F34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1CEE782" w14:textId="77777777" w:rsidR="008C5ACF" w:rsidRPr="00F97872" w:rsidRDefault="008C5ACF" w:rsidP="002B125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43E31" w14:textId="77777777" w:rsidR="008C5ACF" w:rsidRPr="00F97872" w:rsidRDefault="008C5ACF" w:rsidP="00163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-3÷ -6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722C116" w14:textId="77777777" w:rsidR="008C5ACF" w:rsidRPr="00F97872" w:rsidRDefault="008C5ACF" w:rsidP="009F34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10-15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0FF4" w14:textId="77777777" w:rsidR="008C5ACF" w:rsidRPr="00F97872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AEEEDE" w14:textId="77777777" w:rsidR="008C5ACF" w:rsidRPr="00F97872" w:rsidRDefault="008C5ACF" w:rsidP="00163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50-60</w:t>
            </w:r>
          </w:p>
          <w:p w14:paraId="450E6B5A" w14:textId="77777777" w:rsidR="008C5ACF" w:rsidRPr="00F97872" w:rsidRDefault="008C5ACF" w:rsidP="00163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393815" w14:textId="77777777" w:rsidR="008C5ACF" w:rsidRPr="00F97872" w:rsidRDefault="008C5ACF" w:rsidP="00163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29560C" w14:textId="77777777" w:rsidR="008C5ACF" w:rsidRPr="00F97872" w:rsidRDefault="008C5ACF" w:rsidP="00163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FD6CAB9" w14:textId="77777777" w:rsidR="008C5ACF" w:rsidRPr="00F97872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7872" w:rsidRPr="00F97872" w14:paraId="392323DC" w14:textId="77777777" w:rsidTr="009F34F0">
        <w:trPr>
          <w:cantSplit/>
          <w:trHeight w:hRule="exact" w:val="368"/>
          <w:jc w:val="center"/>
        </w:trPr>
        <w:tc>
          <w:tcPr>
            <w:tcW w:w="257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78FBD17" w14:textId="77777777" w:rsidR="008C5ACF" w:rsidRPr="00F97872" w:rsidRDefault="008C5ACF" w:rsidP="009F34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05603A9" w14:textId="77777777" w:rsidR="008C5ACF" w:rsidRPr="00F97872" w:rsidRDefault="008C5ACF" w:rsidP="002B125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717E0" w14:textId="77777777" w:rsidR="008C5ACF" w:rsidRPr="00F97872" w:rsidRDefault="008C5ACF" w:rsidP="00163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-7 ÷ -10</w:t>
            </w:r>
          </w:p>
          <w:p w14:paraId="2CBBD008" w14:textId="77777777" w:rsidR="008C5ACF" w:rsidRPr="00F97872" w:rsidRDefault="008C5ACF" w:rsidP="00163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288CB6" w14:textId="77777777" w:rsidR="008C5ACF" w:rsidRPr="00F97872" w:rsidRDefault="008C5ACF" w:rsidP="00163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AAF8BB" w14:textId="77777777" w:rsidR="008C5ACF" w:rsidRPr="00F97872" w:rsidRDefault="008C5ACF" w:rsidP="009F34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15-20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1D3E" w14:textId="77777777" w:rsidR="008C5ACF" w:rsidRPr="00F97872" w:rsidRDefault="008C5ACF" w:rsidP="00AE0D8F">
            <w:pPr>
              <w:pStyle w:val="Nagwek6"/>
              <w:rPr>
                <w:rFonts w:ascii="Arial" w:eastAsia="Times New Roman" w:hAnsi="Arial" w:cs="Arial"/>
                <w:snapToGrid/>
                <w:sz w:val="20"/>
                <w:szCs w:val="20"/>
                <w:lang w:val="pl-PL"/>
              </w:rPr>
            </w:pPr>
            <w:r w:rsidRPr="00F97872">
              <w:rPr>
                <w:rFonts w:ascii="Arial" w:eastAsia="Times New Roman" w:hAnsi="Arial" w:cs="Arial"/>
                <w:snapToGrid/>
                <w:sz w:val="20"/>
                <w:szCs w:val="20"/>
                <w:lang w:val="pl-PL"/>
              </w:rPr>
              <w:t>do 15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0F7804" w14:textId="77777777" w:rsidR="008C5ACF" w:rsidRPr="00F97872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-</w:t>
            </w:r>
          </w:p>
          <w:p w14:paraId="697BF689" w14:textId="77777777" w:rsidR="008C5ACF" w:rsidRPr="00F97872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ADD1BE" w14:textId="77777777" w:rsidR="008C5ACF" w:rsidRPr="00F97872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54360C" w14:textId="77777777" w:rsidR="008C5ACF" w:rsidRPr="00F97872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AA43E7" w14:textId="77777777" w:rsidR="008C5ACF" w:rsidRPr="00F97872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FBAAB8" w14:textId="77777777" w:rsidR="008C5ACF" w:rsidRPr="00F97872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D1185A" w14:textId="77777777" w:rsidR="008C5ACF" w:rsidRPr="00F97872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6A027C9" w14:textId="77777777" w:rsidR="008C5ACF" w:rsidRPr="00F97872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7872" w:rsidRPr="00F97872" w14:paraId="7B6EC590" w14:textId="77777777" w:rsidTr="009F34F0">
        <w:trPr>
          <w:cantSplit/>
          <w:trHeight w:hRule="exact" w:val="313"/>
          <w:jc w:val="center"/>
        </w:trPr>
        <w:tc>
          <w:tcPr>
            <w:tcW w:w="25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38099" w14:textId="77777777" w:rsidR="008C5ACF" w:rsidRPr="00F97872" w:rsidRDefault="008C5ACF" w:rsidP="009F34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9209C" w14:textId="77777777" w:rsidR="008C5ACF" w:rsidRPr="00F97872" w:rsidRDefault="008C5ACF" w:rsidP="002B125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4CEE6" w14:textId="77777777" w:rsidR="008C5ACF" w:rsidRPr="00F97872" w:rsidRDefault="008C5ACF" w:rsidP="00163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&lt;-10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F2194E" w14:textId="77777777" w:rsidR="008C5ACF" w:rsidRPr="00F97872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1B7AD" w14:textId="77777777" w:rsidR="008C5ACF" w:rsidRPr="00F97872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15 - 20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048E1" w14:textId="77777777" w:rsidR="008C5ACF" w:rsidRPr="00F97872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8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8C233" w14:textId="77777777" w:rsidR="008C5ACF" w:rsidRPr="00F97872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7872" w:rsidRPr="00F97872" w14:paraId="46E51F72" w14:textId="77777777" w:rsidTr="009F34F0">
        <w:trPr>
          <w:cantSplit/>
          <w:trHeight w:hRule="exact" w:val="442"/>
          <w:jc w:val="center"/>
        </w:trPr>
        <w:tc>
          <w:tcPr>
            <w:tcW w:w="257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9E1780" w14:textId="77777777" w:rsidR="008C5ACF" w:rsidRPr="00F97872" w:rsidRDefault="008C5ACF" w:rsidP="009F34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27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F882CF" w14:textId="77777777" w:rsidR="008C5ACF" w:rsidRPr="00F97872" w:rsidRDefault="008C5ACF" w:rsidP="00163D3A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 xml:space="preserve">Likwidacja: </w:t>
            </w:r>
          </w:p>
          <w:p w14:paraId="52BF1BF6" w14:textId="1C6450CC" w:rsidR="008C5ACF" w:rsidRPr="00F97872" w:rsidRDefault="008C5ACF" w:rsidP="0003021A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565" w:hanging="395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 xml:space="preserve">gołoledzi </w:t>
            </w:r>
          </w:p>
          <w:p w14:paraId="08A08144" w14:textId="4D67D3D7" w:rsidR="008C5ACF" w:rsidRPr="00F97872" w:rsidRDefault="008C5ACF" w:rsidP="0003021A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565" w:hanging="395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 xml:space="preserve">szronu </w:t>
            </w:r>
          </w:p>
          <w:p w14:paraId="108BB977" w14:textId="66EC5E9A" w:rsidR="008C5ACF" w:rsidRPr="00F97872" w:rsidRDefault="008C5ACF" w:rsidP="0003021A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565" w:hanging="395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śliskości</w:t>
            </w:r>
          </w:p>
          <w:p w14:paraId="5B56C0B4" w14:textId="77777777" w:rsidR="008C5ACF" w:rsidRPr="00F97872" w:rsidRDefault="008C5ACF" w:rsidP="0003021A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565" w:hanging="395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pośniegowej</w:t>
            </w:r>
            <w:r w:rsidRPr="00F97872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  <w:r w:rsidRPr="00F97872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A2B9541" w14:textId="4868A250" w:rsidR="008C5ACF" w:rsidRPr="00F97872" w:rsidRDefault="008C5ACF" w:rsidP="0003021A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565" w:hanging="395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pozostałości</w:t>
            </w:r>
          </w:p>
          <w:p w14:paraId="6509AC9D" w14:textId="77777777" w:rsidR="008C5ACF" w:rsidRPr="00F97872" w:rsidRDefault="008C5ACF" w:rsidP="0003021A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565" w:hanging="395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świeżego opadu śniegu</w:t>
            </w:r>
          </w:p>
          <w:p w14:paraId="3F2FE03F" w14:textId="77777777" w:rsidR="008C5ACF" w:rsidRPr="00F97872" w:rsidRDefault="008C5ACF" w:rsidP="0003021A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565" w:hanging="395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po przejściach</w:t>
            </w:r>
          </w:p>
          <w:p w14:paraId="2ABAA93B" w14:textId="77777777" w:rsidR="008C5ACF" w:rsidRPr="00F97872" w:rsidRDefault="008C5ACF" w:rsidP="0003021A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565" w:hanging="395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pługów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FAF5D4" w14:textId="77777777" w:rsidR="008C5ACF" w:rsidRPr="00F97872" w:rsidRDefault="008C5ACF" w:rsidP="00163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do -2</w:t>
            </w:r>
          </w:p>
          <w:p w14:paraId="17B5A51A" w14:textId="77777777" w:rsidR="008C5ACF" w:rsidRPr="00F97872" w:rsidRDefault="008C5ACF" w:rsidP="00163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8B9D2E" w14:textId="77777777" w:rsidR="008C5ACF" w:rsidRPr="00F97872" w:rsidRDefault="008C5ACF" w:rsidP="00163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D19B32C" w14:textId="77777777" w:rsidR="008C5ACF" w:rsidRPr="00F97872" w:rsidRDefault="008C5ACF" w:rsidP="009F34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do 20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6113" w14:textId="77777777" w:rsidR="008C5ACF" w:rsidRPr="00F97872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FC7D152" w14:textId="77777777" w:rsidR="008C5ACF" w:rsidRPr="00F97872" w:rsidRDefault="008C5ACF" w:rsidP="009F34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10-20</w:t>
            </w:r>
          </w:p>
        </w:tc>
        <w:tc>
          <w:tcPr>
            <w:tcW w:w="986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B61234" w14:textId="77777777" w:rsidR="008C5ACF" w:rsidRPr="00F97872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60 - 150</w:t>
            </w:r>
          </w:p>
        </w:tc>
      </w:tr>
      <w:tr w:rsidR="00F97872" w:rsidRPr="00F97872" w14:paraId="68B1B8CF" w14:textId="77777777" w:rsidTr="009F34F0">
        <w:trPr>
          <w:cantSplit/>
          <w:trHeight w:hRule="exact" w:val="396"/>
          <w:jc w:val="center"/>
        </w:trPr>
        <w:tc>
          <w:tcPr>
            <w:tcW w:w="257" w:type="pct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5EF427FD" w14:textId="77777777" w:rsidR="008C5ACF" w:rsidRPr="00F97872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pct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57AEEB00" w14:textId="77777777" w:rsidR="008C5ACF" w:rsidRPr="00F97872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A53E3" w14:textId="77777777" w:rsidR="008C5ACF" w:rsidRPr="00F97872" w:rsidRDefault="008C5ACF" w:rsidP="009F34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-3 ÷ -6</w:t>
            </w:r>
          </w:p>
          <w:p w14:paraId="2BF11318" w14:textId="77777777" w:rsidR="008C5ACF" w:rsidRPr="00F97872" w:rsidRDefault="008C5ACF" w:rsidP="009F34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763B49" w14:textId="77777777" w:rsidR="008C5ACF" w:rsidRPr="00F97872" w:rsidRDefault="008C5ACF" w:rsidP="009F34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CD48DF" w14:textId="77777777" w:rsidR="008C5ACF" w:rsidRPr="00F97872" w:rsidRDefault="008C5ACF" w:rsidP="009F34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715553" w14:textId="77777777" w:rsidR="008C5ACF" w:rsidRPr="00F97872" w:rsidRDefault="008C5ACF" w:rsidP="009F34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20-25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2179" w14:textId="77777777" w:rsidR="008C5ACF" w:rsidRPr="00F97872" w:rsidRDefault="008C5ACF" w:rsidP="009F34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4881460" w14:textId="77777777" w:rsidR="008C5ACF" w:rsidRPr="00F97872" w:rsidRDefault="008C5ACF" w:rsidP="009F34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20-30</w:t>
            </w:r>
          </w:p>
        </w:tc>
        <w:tc>
          <w:tcPr>
            <w:tcW w:w="986" w:type="pct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73824C30" w14:textId="77777777" w:rsidR="008C5ACF" w:rsidRPr="00F97872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7872" w:rsidRPr="00F97872" w14:paraId="7B9199B1" w14:textId="77777777" w:rsidTr="009F34F0">
        <w:trPr>
          <w:cantSplit/>
          <w:trHeight w:hRule="exact" w:val="533"/>
          <w:jc w:val="center"/>
        </w:trPr>
        <w:tc>
          <w:tcPr>
            <w:tcW w:w="25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50BC248" w14:textId="77777777" w:rsidR="008C5ACF" w:rsidRPr="00F97872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F28F8E8" w14:textId="77777777" w:rsidR="008C5ACF" w:rsidRPr="00F97872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E1B153" w14:textId="77777777" w:rsidR="008C5ACF" w:rsidRPr="00F97872" w:rsidRDefault="008C5ACF" w:rsidP="009F34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-7÷ -10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5C9D36" w14:textId="77777777" w:rsidR="008C5ACF" w:rsidRPr="00F97872" w:rsidRDefault="008C5ACF" w:rsidP="009F34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25-30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7F536" w14:textId="77777777" w:rsidR="008C5ACF" w:rsidRPr="00F97872" w:rsidRDefault="008C5ACF" w:rsidP="009F34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do 20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6F53C" w14:textId="77777777" w:rsidR="008C5ACF" w:rsidRPr="00F97872" w:rsidRDefault="008C5ACF" w:rsidP="009F34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8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D0A9F64" w14:textId="77777777" w:rsidR="008C5ACF" w:rsidRPr="00F97872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7872" w:rsidRPr="00F97872" w14:paraId="6C5EADBC" w14:textId="77777777" w:rsidTr="009F34F0">
        <w:trPr>
          <w:cantSplit/>
          <w:trHeight w:val="1232"/>
          <w:jc w:val="center"/>
        </w:trPr>
        <w:tc>
          <w:tcPr>
            <w:tcW w:w="257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C20E65" w14:textId="77777777" w:rsidR="008C5ACF" w:rsidRPr="00F97872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AEEC2A" w14:textId="77777777" w:rsidR="008C5ACF" w:rsidRPr="00F97872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9CB9C8" w14:textId="6B49E1E1" w:rsidR="0003021A" w:rsidRPr="00F97872" w:rsidRDefault="008C5ACF" w:rsidP="00030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&lt; -10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953EBB" w14:textId="77777777" w:rsidR="008C5ACF" w:rsidRPr="00F97872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948CF7" w14:textId="77777777" w:rsidR="008C5ACF" w:rsidRPr="00F97872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872">
              <w:rPr>
                <w:rFonts w:ascii="Arial" w:hAnsi="Arial" w:cs="Arial"/>
                <w:sz w:val="20"/>
                <w:szCs w:val="20"/>
              </w:rPr>
              <w:t>20-30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5B7E5" w14:textId="77777777" w:rsidR="008C5ACF" w:rsidRPr="00F97872" w:rsidRDefault="008C5ACF" w:rsidP="00AE0D8F">
            <w:pPr>
              <w:pStyle w:val="Nagwek6"/>
              <w:rPr>
                <w:rFonts w:ascii="Arial" w:eastAsia="Times New Roman" w:hAnsi="Arial" w:cs="Arial"/>
                <w:snapToGrid/>
                <w:sz w:val="20"/>
                <w:szCs w:val="20"/>
                <w:lang w:val="pl-PL"/>
              </w:rPr>
            </w:pPr>
            <w:r w:rsidRPr="00F97872">
              <w:rPr>
                <w:rFonts w:ascii="Arial" w:eastAsia="Times New Roman" w:hAnsi="Arial" w:cs="Arial"/>
                <w:snapToGrid/>
                <w:sz w:val="20"/>
                <w:szCs w:val="20"/>
                <w:lang w:val="pl-PL"/>
              </w:rPr>
              <w:t>ok.25</w:t>
            </w:r>
          </w:p>
        </w:tc>
        <w:tc>
          <w:tcPr>
            <w:tcW w:w="98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C964B" w14:textId="77777777" w:rsidR="008C5ACF" w:rsidRPr="00F97872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10EF41" w14:textId="77777777" w:rsidR="008C5ACF" w:rsidRPr="00F97872" w:rsidRDefault="008C5ACF" w:rsidP="008C5ACF">
      <w:pPr>
        <w:pStyle w:val="Legenda"/>
        <w:rPr>
          <w:rFonts w:ascii="Arial" w:hAnsi="Arial" w:cs="Arial"/>
          <w:b w:val="0"/>
          <w:bCs w:val="0"/>
          <w:sz w:val="20"/>
          <w:szCs w:val="20"/>
          <w:u w:val="none"/>
        </w:rPr>
      </w:pPr>
      <w:r w:rsidRPr="00F97872">
        <w:rPr>
          <w:rFonts w:ascii="Arial" w:hAnsi="Arial" w:cs="Arial"/>
          <w:sz w:val="20"/>
          <w:szCs w:val="20"/>
          <w:u w:val="none"/>
          <w:vertAlign w:val="superscript"/>
        </w:rPr>
        <w:t>*</w:t>
      </w:r>
      <w:r w:rsidRPr="00F97872">
        <w:rPr>
          <w:rFonts w:ascii="Arial" w:hAnsi="Arial" w:cs="Arial"/>
          <w:b w:val="0"/>
          <w:bCs w:val="0"/>
          <w:i/>
          <w:iCs/>
          <w:sz w:val="18"/>
          <w:szCs w:val="18"/>
          <w:u w:val="none"/>
        </w:rPr>
        <w:t>śliskość pośniegowa oznacza śliskość zimową powstałą w wyniku zalegania przymarzniętej do nawierzchni dróg publicznych oraz ulic i placów pozostałości nieusuniętego śniegu, pokrywającego je częściowo lub całkowicie.</w:t>
      </w:r>
    </w:p>
    <w:p w14:paraId="584311F3" w14:textId="77777777" w:rsidR="008C5ACF" w:rsidRPr="00F97872" w:rsidRDefault="008C5ACF" w:rsidP="008C5ACF">
      <w:pPr>
        <w:pStyle w:val="Nagwek4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2.5.Likwidowanie świeżego opadu śniegu</w:t>
      </w:r>
    </w:p>
    <w:p w14:paraId="20146EDF" w14:textId="4841B8ED" w:rsidR="008C5ACF" w:rsidRPr="00F97872" w:rsidRDefault="008C5ACF" w:rsidP="008C5ACF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Świeży opad śniegu należy usuwać wyłącznie mechanicznie. Tylko pozo</w:t>
      </w:r>
      <w:r w:rsidRPr="00F97872">
        <w:rPr>
          <w:rFonts w:ascii="Arial" w:hAnsi="Arial" w:cs="Arial"/>
          <w:sz w:val="20"/>
          <w:szCs w:val="20"/>
        </w:rPr>
        <w:softHyphen/>
        <w:t>stałości po przejściach pługów można likwidować za pomocą materiałów chemicznych, rozsypując je na nawierzchni w ilości podanej w załączniku nr 1, poz.3. W przypadku opadu o dużej intensywności, kiedy grubość warstwy spadłego śniegu przekroczy 5 cm, posypywanie powtarza się. Niecelowe jest stosowanie środków chemicznych przy opadach śniegu  w temp. niższej niż –15°C.</w:t>
      </w:r>
    </w:p>
    <w:p w14:paraId="4AEE2173" w14:textId="77777777" w:rsidR="008C5ACF" w:rsidRPr="00F97872" w:rsidRDefault="008C5ACF" w:rsidP="008C5ACF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97872">
        <w:rPr>
          <w:rFonts w:ascii="Arial" w:hAnsi="Arial" w:cs="Arial"/>
          <w:b/>
          <w:bCs/>
          <w:sz w:val="20"/>
          <w:szCs w:val="20"/>
          <w:u w:val="single"/>
        </w:rPr>
        <w:t>2.6.Likwidowanie grubych warstw lodu, zlodowaciałego śniegu (ponad 4 mm)</w:t>
      </w:r>
    </w:p>
    <w:p w14:paraId="2C861AB6" w14:textId="77777777" w:rsidR="008C5ACF" w:rsidRPr="00F97872" w:rsidRDefault="008C5ACF" w:rsidP="008C5ACF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 xml:space="preserve">Warstwy takie powinny być usuwane z nawierzchni mechanicznie lub mechanicznie   i chemicznie, tzn. po usunięciu mechanicznym warstw lodu lub śniegu można zastosować środki chemiczne do likwidacji cienkich pozostałości lodu i śniegu. Warstwy tego typu mogą być również </w:t>
      </w:r>
      <w:proofErr w:type="spellStart"/>
      <w:r w:rsidRPr="00F97872">
        <w:rPr>
          <w:rFonts w:ascii="Arial" w:hAnsi="Arial" w:cs="Arial"/>
          <w:sz w:val="20"/>
          <w:szCs w:val="20"/>
        </w:rPr>
        <w:t>uszorstniane</w:t>
      </w:r>
      <w:proofErr w:type="spellEnd"/>
      <w:r w:rsidRPr="00F97872">
        <w:rPr>
          <w:rFonts w:ascii="Arial" w:hAnsi="Arial" w:cs="Arial"/>
          <w:sz w:val="20"/>
          <w:szCs w:val="20"/>
        </w:rPr>
        <w:t xml:space="preserve"> przez posypywanie kruszywem z wydatkiem jednostkowym 60-100 g/m2 jednorazowo. Posypywanie należy powtarzać w miarę usuwania kruszywa przez wiatr i ruch pojazdów. Rodzaje kruszywa należy dobierać według zaleceń podanych w p 6.2, zależnie od lokalnych warunków.</w:t>
      </w:r>
    </w:p>
    <w:p w14:paraId="2FBB7B1B" w14:textId="77777777" w:rsidR="008C5ACF" w:rsidRPr="00F97872" w:rsidRDefault="008C5ACF" w:rsidP="008C5ACF">
      <w:pPr>
        <w:pStyle w:val="Nagwek4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2.7.Uszorstnienie ubitego śniegu</w:t>
      </w:r>
    </w:p>
    <w:p w14:paraId="17C2DE96" w14:textId="11F73722" w:rsidR="008C5ACF" w:rsidRPr="00F97872" w:rsidRDefault="008C5ACF" w:rsidP="0003021A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 xml:space="preserve">Do </w:t>
      </w:r>
      <w:proofErr w:type="spellStart"/>
      <w:r w:rsidRPr="00F97872">
        <w:rPr>
          <w:rFonts w:ascii="Arial" w:hAnsi="Arial" w:cs="Arial"/>
          <w:sz w:val="20"/>
          <w:szCs w:val="20"/>
        </w:rPr>
        <w:t>uszorstnienia</w:t>
      </w:r>
      <w:proofErr w:type="spellEnd"/>
      <w:r w:rsidRPr="00F97872">
        <w:rPr>
          <w:rFonts w:ascii="Arial" w:hAnsi="Arial" w:cs="Arial"/>
          <w:sz w:val="20"/>
          <w:szCs w:val="20"/>
        </w:rPr>
        <w:t xml:space="preserve"> ubitego śniegu należy stosować jedno lub dwukrotne posypanie w ciągu dnia kruszywem z wydatkiem jednostkowym każdorazowo  100-150 g/m2 . Rodzaje kruszywa należy stosować wg zaleceń podanych w p.6.2, zależnie od lokalnych warunków (załącznik nr 1).</w:t>
      </w:r>
    </w:p>
    <w:p w14:paraId="29E1EF8B" w14:textId="335DDA36" w:rsidR="008C5ACF" w:rsidRPr="00F97872" w:rsidRDefault="008C5ACF" w:rsidP="008C5ACF">
      <w:pPr>
        <w:rPr>
          <w:rFonts w:ascii="Arial" w:hAnsi="Arial" w:cs="Arial"/>
          <w:b/>
          <w:bCs/>
          <w:sz w:val="20"/>
          <w:szCs w:val="20"/>
        </w:rPr>
      </w:pPr>
      <w:r w:rsidRPr="00F97872">
        <w:rPr>
          <w:rFonts w:ascii="Arial" w:hAnsi="Arial" w:cs="Arial"/>
          <w:b/>
          <w:bCs/>
          <w:sz w:val="20"/>
          <w:szCs w:val="20"/>
        </w:rPr>
        <w:lastRenderedPageBreak/>
        <w:t>II LETNIE UTRZYMANIE DRÓG</w:t>
      </w:r>
    </w:p>
    <w:p w14:paraId="331445B3" w14:textId="77777777" w:rsidR="0003021A" w:rsidRPr="00F97872" w:rsidRDefault="0003021A" w:rsidP="0003021A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Wykonawca będzie prowadził letnie utrzymanie przekazanych odcinków dróg (na terenie budowy/inwestycji) polegające na koszeniu traw oraz wykonywaniu remontów cząstkowych nawierzchni dróg w zakresie usuwaniu uszkodzeń w nawierzchniach drogowych, poboczach oraz chodnikach dla pieszych.</w:t>
      </w:r>
    </w:p>
    <w:p w14:paraId="734ADEA1" w14:textId="6FB3D393" w:rsidR="0003021A" w:rsidRPr="00F97872" w:rsidRDefault="0003021A" w:rsidP="0003021A">
      <w:pPr>
        <w:jc w:val="both"/>
        <w:rPr>
          <w:rFonts w:ascii="Arial" w:hAnsi="Arial" w:cs="Arial"/>
          <w:sz w:val="20"/>
          <w:szCs w:val="20"/>
          <w:u w:val="single"/>
        </w:rPr>
      </w:pPr>
      <w:r w:rsidRPr="00F97872">
        <w:rPr>
          <w:rFonts w:ascii="Arial" w:hAnsi="Arial" w:cs="Arial"/>
          <w:sz w:val="20"/>
          <w:szCs w:val="20"/>
          <w:u w:val="single"/>
        </w:rPr>
        <w:t>KOSZENIE TRAW I CHWASTÓW</w:t>
      </w:r>
    </w:p>
    <w:p w14:paraId="74E24A5B" w14:textId="77777777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Koszenie traw i chwastów obejmuje trzykrotne, w ustalonych przez Zamawiającego odstępach czasu, wykoszenie mechaniczne traw i chwastów na poboczach, przy słupkach znaków drogowych, pachołków, słupkach barier oraz na pasie rozdziału drogi wojewódzkiej</w:t>
      </w:r>
    </w:p>
    <w:p w14:paraId="284B6A10" w14:textId="77777777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KOSZENIE MECHANICZNE</w:t>
      </w:r>
    </w:p>
    <w:p w14:paraId="7030BBF4" w14:textId="77777777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 xml:space="preserve">Koszenie należy wykonać kosiarką bijakową doczepioną do ciągnika. Trawy i chwasty znajdujące się przy znakach, pachołkach, ogrodzeniach, pod barierami i w bezpośrednim ich sąsiedztwie lub miejscach gdzie nie jest możliwe koszenie kosiarką doczepną, należy skosić za pomocą </w:t>
      </w:r>
      <w:proofErr w:type="spellStart"/>
      <w:r w:rsidRPr="00F97872">
        <w:rPr>
          <w:rFonts w:ascii="Arial" w:hAnsi="Arial" w:cs="Arial"/>
          <w:sz w:val="20"/>
          <w:szCs w:val="20"/>
        </w:rPr>
        <w:t>podkaszarek</w:t>
      </w:r>
      <w:proofErr w:type="spellEnd"/>
      <w:r w:rsidRPr="00F97872">
        <w:rPr>
          <w:rFonts w:ascii="Arial" w:hAnsi="Arial" w:cs="Arial"/>
          <w:sz w:val="20"/>
          <w:szCs w:val="20"/>
        </w:rPr>
        <w:t xml:space="preserve"> mechanicznych.</w:t>
      </w:r>
    </w:p>
    <w:p w14:paraId="18A77F2C" w14:textId="77777777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KOSZENIE RĘCZNE MIEJSC TRUDNODOSTĘPNYCH, SKARP NASYPÓW I WYKOPÓW</w:t>
      </w:r>
    </w:p>
    <w:p w14:paraId="6CC67474" w14:textId="762596DD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 xml:space="preserve">Koszenie należy wykonywać na dużych (pow. 100 m2) powierzchniach </w:t>
      </w:r>
      <w:proofErr w:type="spellStart"/>
      <w:r w:rsidRPr="00F97872">
        <w:rPr>
          <w:rFonts w:ascii="Arial" w:hAnsi="Arial" w:cs="Arial"/>
          <w:sz w:val="20"/>
          <w:szCs w:val="20"/>
        </w:rPr>
        <w:t>podkaszarkami</w:t>
      </w:r>
      <w:proofErr w:type="spellEnd"/>
      <w:r w:rsidRPr="00F97872">
        <w:rPr>
          <w:rFonts w:ascii="Arial" w:hAnsi="Arial" w:cs="Arial"/>
          <w:sz w:val="20"/>
          <w:szCs w:val="20"/>
        </w:rPr>
        <w:t xml:space="preserve"> spalinowymi w</w:t>
      </w:r>
      <w:r w:rsidR="00173D1F" w:rsidRPr="00F97872">
        <w:rPr>
          <w:rFonts w:ascii="Arial" w:hAnsi="Arial" w:cs="Arial"/>
          <w:sz w:val="20"/>
          <w:szCs w:val="20"/>
        </w:rPr>
        <w:t> </w:t>
      </w:r>
      <w:r w:rsidRPr="00F97872">
        <w:rPr>
          <w:rFonts w:ascii="Arial" w:hAnsi="Arial" w:cs="Arial"/>
          <w:sz w:val="20"/>
          <w:szCs w:val="20"/>
        </w:rPr>
        <w:t>miejscach, które uniemożliwiają wykorzystanie kosiarek wysięgnikowych lub doczepnych, np. skarpy powyżej wysokości bezpiecznego użycia kosiarek wysięgnikowych, skarpy poza barierą energochłonną, miejsca w których użycie kosiarki doczepnej spowoduje zagrożenie dla ruchu kołowego, życia i zdrowia ludzkiego. Lokalizację oraz zakres wykonania koszenia ręcznego ustala Zamawiający wspólnie z</w:t>
      </w:r>
      <w:r w:rsidR="00173D1F" w:rsidRPr="00F97872">
        <w:rPr>
          <w:rFonts w:ascii="Arial" w:hAnsi="Arial" w:cs="Arial"/>
          <w:sz w:val="20"/>
          <w:szCs w:val="20"/>
        </w:rPr>
        <w:t> </w:t>
      </w:r>
      <w:r w:rsidRPr="00F97872">
        <w:rPr>
          <w:rFonts w:ascii="Arial" w:hAnsi="Arial" w:cs="Arial"/>
          <w:sz w:val="20"/>
          <w:szCs w:val="20"/>
        </w:rPr>
        <w:t>Wykonawcą przed wykonaniem robót.</w:t>
      </w:r>
    </w:p>
    <w:p w14:paraId="146E6C32" w14:textId="77777777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Specyfikacja wykonania robót:</w:t>
      </w:r>
    </w:p>
    <w:p w14:paraId="6B397CEC" w14:textId="77777777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  <w:u w:val="single"/>
        </w:rPr>
      </w:pPr>
      <w:r w:rsidRPr="00F97872">
        <w:rPr>
          <w:rFonts w:ascii="Arial" w:hAnsi="Arial" w:cs="Arial"/>
          <w:sz w:val="20"/>
          <w:szCs w:val="20"/>
          <w:u w:val="single"/>
        </w:rPr>
        <w:t>Materiały</w:t>
      </w:r>
    </w:p>
    <w:p w14:paraId="177A63DF" w14:textId="540AD4D7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 xml:space="preserve">Ogólne wymagania dotyczące materiałów, ich pozyskiwania i składowania, podano w OST D-M-00.00.00 „Wymagania ogólne” pkt 2. </w:t>
      </w:r>
    </w:p>
    <w:p w14:paraId="4D56187C" w14:textId="77777777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  <w:u w:val="single"/>
        </w:rPr>
      </w:pPr>
      <w:r w:rsidRPr="00F97872">
        <w:rPr>
          <w:rFonts w:ascii="Arial" w:hAnsi="Arial" w:cs="Arial"/>
          <w:sz w:val="20"/>
          <w:szCs w:val="20"/>
          <w:u w:val="single"/>
        </w:rPr>
        <w:t>Sprzęt</w:t>
      </w:r>
    </w:p>
    <w:p w14:paraId="7AF628E8" w14:textId="77777777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Ogólne wymagania dotyczące sprzętu podano w OST D-M-00.00.00 „Wymagania ogólne” pkt 3. Wykonawca przystępujący do koszenia trawy i niszczenia chwastów powinien wykazać się możliwością korzystania z następującego sprzętu:</w:t>
      </w:r>
    </w:p>
    <w:p w14:paraId="508C40A5" w14:textId="573F3CD0" w:rsidR="008C5ACF" w:rsidRPr="00F97872" w:rsidRDefault="008C5ACF" w:rsidP="0003021A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kosiarek</w:t>
      </w:r>
    </w:p>
    <w:p w14:paraId="440C83E0" w14:textId="029A6AFA" w:rsidR="008C5ACF" w:rsidRPr="00F97872" w:rsidRDefault="008C5ACF" w:rsidP="00C85B12">
      <w:pPr>
        <w:pStyle w:val="Akapitzlist"/>
        <w:numPr>
          <w:ilvl w:val="0"/>
          <w:numId w:val="1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kosiarki doczepnej do ciągników, do koszenia dużych powierzchni, jak: pasy dzielące,</w:t>
      </w:r>
      <w:r w:rsidR="00173D1F" w:rsidRPr="00F97872">
        <w:rPr>
          <w:rFonts w:ascii="Arial" w:hAnsi="Arial" w:cs="Arial"/>
          <w:sz w:val="20"/>
          <w:szCs w:val="20"/>
        </w:rPr>
        <w:t xml:space="preserve"> </w:t>
      </w:r>
      <w:r w:rsidRPr="00F97872">
        <w:rPr>
          <w:rFonts w:ascii="Arial" w:hAnsi="Arial" w:cs="Arial"/>
          <w:sz w:val="20"/>
          <w:szCs w:val="20"/>
        </w:rPr>
        <w:t xml:space="preserve">pobocza lub pasy drogowe poza koroną </w:t>
      </w:r>
      <w:proofErr w:type="spellStart"/>
      <w:r w:rsidRPr="00F97872">
        <w:rPr>
          <w:rFonts w:ascii="Arial" w:hAnsi="Arial" w:cs="Arial"/>
          <w:sz w:val="20"/>
          <w:szCs w:val="20"/>
        </w:rPr>
        <w:t>drogi,kosiarki</w:t>
      </w:r>
      <w:proofErr w:type="spellEnd"/>
      <w:r w:rsidRPr="00F97872">
        <w:rPr>
          <w:rFonts w:ascii="Arial" w:hAnsi="Arial" w:cs="Arial"/>
          <w:sz w:val="20"/>
          <w:szCs w:val="20"/>
        </w:rPr>
        <w:t xml:space="preserve"> wysięgnikowej, doczepnej do ciągnika, do koszenia na skarpach,</w:t>
      </w:r>
    </w:p>
    <w:p w14:paraId="0274BDE3" w14:textId="2BCB72FD" w:rsidR="008C5ACF" w:rsidRPr="00F97872" w:rsidRDefault="008C5ACF" w:rsidP="00C85B12">
      <w:pPr>
        <w:pStyle w:val="Akapitzlist"/>
        <w:numPr>
          <w:ilvl w:val="0"/>
          <w:numId w:val="1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kosiarki żyłkowej, spalinowej do koszenia w miejscach niedostępnych, takich jak: pod</w:t>
      </w:r>
      <w:r w:rsidR="00173D1F" w:rsidRPr="00F97872">
        <w:rPr>
          <w:rFonts w:ascii="Arial" w:hAnsi="Arial" w:cs="Arial"/>
          <w:sz w:val="20"/>
          <w:szCs w:val="20"/>
        </w:rPr>
        <w:t xml:space="preserve"> </w:t>
      </w:r>
      <w:r w:rsidRPr="00F97872">
        <w:rPr>
          <w:rFonts w:ascii="Arial" w:hAnsi="Arial" w:cs="Arial"/>
          <w:sz w:val="20"/>
          <w:szCs w:val="20"/>
        </w:rPr>
        <w:t>barierami, przy ogrodzeniach, znakach, pachołkach oraz innych urządzeniach drogowych oraz</w:t>
      </w:r>
      <w:r w:rsidR="00173D1F" w:rsidRPr="00F97872">
        <w:rPr>
          <w:rFonts w:ascii="Arial" w:hAnsi="Arial" w:cs="Arial"/>
          <w:sz w:val="20"/>
          <w:szCs w:val="20"/>
        </w:rPr>
        <w:t xml:space="preserve"> </w:t>
      </w:r>
      <w:r w:rsidRPr="00F97872">
        <w:rPr>
          <w:rFonts w:ascii="Arial" w:hAnsi="Arial" w:cs="Arial"/>
          <w:sz w:val="20"/>
          <w:szCs w:val="20"/>
        </w:rPr>
        <w:t>wykonania koszenia na skarpach o dużym nachyleniu gdzie niemożliwe jest zastosowanie</w:t>
      </w:r>
      <w:r w:rsidR="00173D1F" w:rsidRPr="00F97872">
        <w:rPr>
          <w:rFonts w:ascii="Arial" w:hAnsi="Arial" w:cs="Arial"/>
          <w:sz w:val="20"/>
          <w:szCs w:val="20"/>
        </w:rPr>
        <w:t xml:space="preserve"> </w:t>
      </w:r>
      <w:r w:rsidRPr="00F97872">
        <w:rPr>
          <w:rFonts w:ascii="Arial" w:hAnsi="Arial" w:cs="Arial"/>
          <w:sz w:val="20"/>
          <w:szCs w:val="20"/>
        </w:rPr>
        <w:t>kosiarek doczepnych i</w:t>
      </w:r>
      <w:r w:rsidR="00173D1F" w:rsidRPr="00F97872">
        <w:rPr>
          <w:rFonts w:ascii="Arial" w:hAnsi="Arial" w:cs="Arial"/>
          <w:sz w:val="20"/>
          <w:szCs w:val="20"/>
        </w:rPr>
        <w:t> </w:t>
      </w:r>
      <w:r w:rsidRPr="00F97872">
        <w:rPr>
          <w:rFonts w:ascii="Arial" w:hAnsi="Arial" w:cs="Arial"/>
          <w:sz w:val="20"/>
          <w:szCs w:val="20"/>
        </w:rPr>
        <w:t>wysięgnikowych,</w:t>
      </w:r>
    </w:p>
    <w:p w14:paraId="53A55746" w14:textId="77777777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  <w:u w:val="single"/>
        </w:rPr>
      </w:pPr>
      <w:r w:rsidRPr="00F97872">
        <w:rPr>
          <w:rFonts w:ascii="Arial" w:hAnsi="Arial" w:cs="Arial"/>
          <w:sz w:val="20"/>
          <w:szCs w:val="20"/>
          <w:u w:val="single"/>
        </w:rPr>
        <w:t>Transport</w:t>
      </w:r>
    </w:p>
    <w:p w14:paraId="0911FFE9" w14:textId="77777777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Ogólne wymagania dotyczące transportu podano w OST D-M-00.00.00 „Wymagania ogólne” pkt 4.</w:t>
      </w:r>
    </w:p>
    <w:p w14:paraId="38C57673" w14:textId="3FD5DB6F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Do przewozu skoszonej trawy, chwastów i zanieczyszczeń mo</w:t>
      </w:r>
      <w:r w:rsidR="00173D1F" w:rsidRPr="00F97872">
        <w:rPr>
          <w:rFonts w:ascii="Arial" w:hAnsi="Arial" w:cs="Arial"/>
          <w:sz w:val="20"/>
          <w:szCs w:val="20"/>
        </w:rPr>
        <w:t>ż</w:t>
      </w:r>
      <w:r w:rsidRPr="00F97872">
        <w:rPr>
          <w:rFonts w:ascii="Arial" w:hAnsi="Arial" w:cs="Arial"/>
          <w:sz w:val="20"/>
          <w:szCs w:val="20"/>
        </w:rPr>
        <w:t>na u</w:t>
      </w:r>
      <w:r w:rsidR="00173D1F" w:rsidRPr="00F97872">
        <w:rPr>
          <w:rFonts w:ascii="Arial" w:hAnsi="Arial" w:cs="Arial"/>
          <w:sz w:val="20"/>
          <w:szCs w:val="20"/>
        </w:rPr>
        <w:t>ż</w:t>
      </w:r>
      <w:r w:rsidRPr="00F97872">
        <w:rPr>
          <w:rFonts w:ascii="Arial" w:hAnsi="Arial" w:cs="Arial"/>
          <w:sz w:val="20"/>
          <w:szCs w:val="20"/>
        </w:rPr>
        <w:t>yć dowolnego sprzętu</w:t>
      </w:r>
      <w:r w:rsidR="00173D1F" w:rsidRPr="00F97872">
        <w:rPr>
          <w:rFonts w:ascii="Arial" w:hAnsi="Arial" w:cs="Arial"/>
          <w:sz w:val="20"/>
          <w:szCs w:val="20"/>
        </w:rPr>
        <w:t xml:space="preserve"> </w:t>
      </w:r>
      <w:r w:rsidRPr="00F97872">
        <w:rPr>
          <w:rFonts w:ascii="Arial" w:hAnsi="Arial" w:cs="Arial"/>
          <w:sz w:val="20"/>
          <w:szCs w:val="20"/>
        </w:rPr>
        <w:t>transportowego.</w:t>
      </w:r>
    </w:p>
    <w:p w14:paraId="0A5DE04A" w14:textId="77777777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  <w:u w:val="single"/>
        </w:rPr>
      </w:pPr>
      <w:r w:rsidRPr="00F97872">
        <w:rPr>
          <w:rFonts w:ascii="Arial" w:hAnsi="Arial" w:cs="Arial"/>
          <w:sz w:val="20"/>
          <w:szCs w:val="20"/>
          <w:u w:val="single"/>
        </w:rPr>
        <w:t>Wykonanie robót</w:t>
      </w:r>
    </w:p>
    <w:p w14:paraId="4E722770" w14:textId="77777777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Ogólne zasady wykonania robót podano w OST D-M-00.00.00 „Wymagania ogólne” pkt 5.</w:t>
      </w:r>
    </w:p>
    <w:p w14:paraId="5C0B6515" w14:textId="77777777" w:rsidR="009F34F0" w:rsidRPr="00F97872" w:rsidRDefault="009F34F0" w:rsidP="00173D1F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58E721CA" w14:textId="77777777" w:rsidR="009F34F0" w:rsidRPr="00F97872" w:rsidRDefault="009F34F0" w:rsidP="00173D1F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0C5FC224" w14:textId="3C31ADD9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  <w:u w:val="single"/>
        </w:rPr>
      </w:pPr>
      <w:r w:rsidRPr="00F97872">
        <w:rPr>
          <w:rFonts w:ascii="Arial" w:hAnsi="Arial" w:cs="Arial"/>
          <w:sz w:val="20"/>
          <w:szCs w:val="20"/>
          <w:u w:val="single"/>
        </w:rPr>
        <w:lastRenderedPageBreak/>
        <w:t>Roboty przygotowawcze</w:t>
      </w:r>
    </w:p>
    <w:p w14:paraId="48B3B77D" w14:textId="4404D37B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Roboty przygotowawcze Wykonawca wykonuje przed rozpoczęciem koszenia, najlepiej wczesną</w:t>
      </w:r>
      <w:r w:rsidR="00173D1F" w:rsidRPr="00F97872">
        <w:rPr>
          <w:rFonts w:ascii="Arial" w:hAnsi="Arial" w:cs="Arial"/>
          <w:sz w:val="20"/>
          <w:szCs w:val="20"/>
        </w:rPr>
        <w:t xml:space="preserve"> </w:t>
      </w:r>
      <w:r w:rsidRPr="00F97872">
        <w:rPr>
          <w:rFonts w:ascii="Arial" w:hAnsi="Arial" w:cs="Arial"/>
          <w:sz w:val="20"/>
          <w:szCs w:val="20"/>
        </w:rPr>
        <w:t>wiosną.</w:t>
      </w:r>
    </w:p>
    <w:p w14:paraId="3193186B" w14:textId="77777777" w:rsidR="008C5ACF" w:rsidRPr="00F97872" w:rsidRDefault="008C5ACF" w:rsidP="00C85B12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Do robót tych zalicza się:</w:t>
      </w:r>
    </w:p>
    <w:p w14:paraId="2906A535" w14:textId="1A2F2ECC" w:rsidR="008C5ACF" w:rsidRPr="00F97872" w:rsidRDefault="008C5ACF" w:rsidP="00C85B12">
      <w:pPr>
        <w:pStyle w:val="Akapitzlist"/>
        <w:numPr>
          <w:ilvl w:val="0"/>
          <w:numId w:val="15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wybranie z trawy kamieni, gruzu, puszek metalowych lub innych zanieczyszczeń,</w:t>
      </w:r>
      <w:r w:rsidR="00061893" w:rsidRPr="00F97872">
        <w:rPr>
          <w:rFonts w:ascii="Arial" w:hAnsi="Arial" w:cs="Arial"/>
          <w:sz w:val="20"/>
          <w:szCs w:val="20"/>
        </w:rPr>
        <w:t xml:space="preserve"> </w:t>
      </w:r>
      <w:r w:rsidRPr="00F97872">
        <w:rPr>
          <w:rFonts w:ascii="Arial" w:hAnsi="Arial" w:cs="Arial"/>
          <w:sz w:val="20"/>
          <w:szCs w:val="20"/>
        </w:rPr>
        <w:t>wygrabienie liści, które spadły z drzew,</w:t>
      </w:r>
    </w:p>
    <w:p w14:paraId="7EFCB319" w14:textId="7BFD2AD3" w:rsidR="008C5ACF" w:rsidRPr="00F97872" w:rsidRDefault="008C5ACF" w:rsidP="00C85B12">
      <w:pPr>
        <w:pStyle w:val="Akapitzlist"/>
        <w:numPr>
          <w:ilvl w:val="0"/>
          <w:numId w:val="15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rozgarnięcie kretowisk,</w:t>
      </w:r>
    </w:p>
    <w:p w14:paraId="3E0850FD" w14:textId="26B12AFE" w:rsidR="008C5ACF" w:rsidRPr="00F97872" w:rsidRDefault="008C5ACF" w:rsidP="00C85B12">
      <w:pPr>
        <w:pStyle w:val="Akapitzlist"/>
        <w:numPr>
          <w:ilvl w:val="0"/>
          <w:numId w:val="15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wywóz zebranych zanieczyszczeń na wysypisko publiczne lub składowiska własne, po</w:t>
      </w:r>
      <w:r w:rsidR="00173D1F" w:rsidRPr="00F97872">
        <w:rPr>
          <w:rFonts w:ascii="Arial" w:hAnsi="Arial" w:cs="Arial"/>
          <w:sz w:val="20"/>
          <w:szCs w:val="20"/>
        </w:rPr>
        <w:t xml:space="preserve"> </w:t>
      </w:r>
      <w:r w:rsidRPr="00F97872">
        <w:rPr>
          <w:rFonts w:ascii="Arial" w:hAnsi="Arial" w:cs="Arial"/>
          <w:sz w:val="20"/>
          <w:szCs w:val="20"/>
        </w:rPr>
        <w:t>uzgodnieniu miejsca wywozu z Inżynierem.</w:t>
      </w:r>
    </w:p>
    <w:p w14:paraId="6017CF7A" w14:textId="77777777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  <w:u w:val="single"/>
        </w:rPr>
      </w:pPr>
      <w:r w:rsidRPr="00F97872">
        <w:rPr>
          <w:rFonts w:ascii="Arial" w:hAnsi="Arial" w:cs="Arial"/>
          <w:sz w:val="20"/>
          <w:szCs w:val="20"/>
          <w:u w:val="single"/>
        </w:rPr>
        <w:t>Koszenie traw i chwastów</w:t>
      </w:r>
    </w:p>
    <w:p w14:paraId="0C7F65CC" w14:textId="6B6C58C0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Koszenie traw i chwastów na pasach drogowych powinno być wykonywane dwukrotnie, pierwsze w</w:t>
      </w:r>
      <w:r w:rsidR="00173D1F" w:rsidRPr="00F97872">
        <w:rPr>
          <w:rFonts w:ascii="Arial" w:hAnsi="Arial" w:cs="Arial"/>
          <w:sz w:val="20"/>
          <w:szCs w:val="20"/>
        </w:rPr>
        <w:t> </w:t>
      </w:r>
      <w:r w:rsidRPr="00F97872">
        <w:rPr>
          <w:rFonts w:ascii="Arial" w:hAnsi="Arial" w:cs="Arial"/>
          <w:sz w:val="20"/>
          <w:szCs w:val="20"/>
        </w:rPr>
        <w:t>okresie wiosennym, drugie - letnim. Rozpoczęcie i zakończenie pierwszego koszenia traw i chwastów powinno być wykonane w takim okresie, aby nie dopuścić do wysypu nasion chwastów w wyniku ich przekwitnięcia. Najbardziej miarodajnym okresem pierwszego koszenia traw jest okres drugiej połowy maja, przy czym termin rozpoczęcia koszenia powinien być uzgodniony z Inżynierem. Drugie koszenie traw i chwastów powinno być wykonane w terminie do końca sierpnia, w zależności od takich czynników, jak:</w:t>
      </w:r>
    </w:p>
    <w:p w14:paraId="0E70FADC" w14:textId="7A55794B" w:rsidR="008C5ACF" w:rsidRPr="00F97872" w:rsidRDefault="008C5ACF" w:rsidP="00C85B12">
      <w:pPr>
        <w:pStyle w:val="Akapitzlist"/>
        <w:numPr>
          <w:ilvl w:val="0"/>
          <w:numId w:val="16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charakteru drogi,</w:t>
      </w:r>
    </w:p>
    <w:p w14:paraId="1F5482CB" w14:textId="69F634C8" w:rsidR="008C5ACF" w:rsidRPr="00F97872" w:rsidRDefault="008C5ACF" w:rsidP="00C85B12">
      <w:pPr>
        <w:pStyle w:val="Akapitzlist"/>
        <w:numPr>
          <w:ilvl w:val="0"/>
          <w:numId w:val="16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standardu utrzymania danej drogi,</w:t>
      </w:r>
    </w:p>
    <w:p w14:paraId="082A7A6B" w14:textId="7C2BB578" w:rsidR="008C5ACF" w:rsidRPr="00F97872" w:rsidRDefault="008C5ACF" w:rsidP="00C85B12">
      <w:pPr>
        <w:pStyle w:val="Akapitzlist"/>
        <w:numPr>
          <w:ilvl w:val="0"/>
          <w:numId w:val="16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natężenia ruchu,</w:t>
      </w:r>
    </w:p>
    <w:p w14:paraId="60A71816" w14:textId="2B192FC7" w:rsidR="008C5ACF" w:rsidRPr="00F97872" w:rsidRDefault="008C5ACF" w:rsidP="00C85B12">
      <w:pPr>
        <w:pStyle w:val="Akapitzlist"/>
        <w:numPr>
          <w:ilvl w:val="0"/>
          <w:numId w:val="16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występowania obszarów zabudowanych,</w:t>
      </w:r>
    </w:p>
    <w:p w14:paraId="0553ED32" w14:textId="0A2831E0" w:rsidR="008C5ACF" w:rsidRPr="00F97872" w:rsidRDefault="008C5ACF" w:rsidP="00C85B12">
      <w:pPr>
        <w:pStyle w:val="Akapitzlist"/>
        <w:numPr>
          <w:ilvl w:val="0"/>
          <w:numId w:val="16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występowania parkingów,</w:t>
      </w:r>
    </w:p>
    <w:p w14:paraId="7FBF4B89" w14:textId="03FC397F" w:rsidR="008C5ACF" w:rsidRPr="00F97872" w:rsidRDefault="008C5ACF" w:rsidP="00C85B12">
      <w:pPr>
        <w:pStyle w:val="Akapitzlist"/>
        <w:numPr>
          <w:ilvl w:val="0"/>
          <w:numId w:val="16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istnienia pomników przyrody, itp.</w:t>
      </w:r>
    </w:p>
    <w:p w14:paraId="68C1C5B2" w14:textId="7D9C38AA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Zamawiający może zwiększyć częstotliwość koszenia traw na pasach drogowych lub określonych fragmentach drogi. W pierwszej kolejności powinny być koszone trawy i chwasty na koronie drogi, a</w:t>
      </w:r>
      <w:r w:rsidR="00173D1F" w:rsidRPr="00F97872">
        <w:rPr>
          <w:rFonts w:ascii="Arial" w:hAnsi="Arial" w:cs="Arial"/>
          <w:sz w:val="20"/>
          <w:szCs w:val="20"/>
        </w:rPr>
        <w:t> </w:t>
      </w:r>
      <w:r w:rsidRPr="00F97872">
        <w:rPr>
          <w:rFonts w:ascii="Arial" w:hAnsi="Arial" w:cs="Arial"/>
          <w:sz w:val="20"/>
          <w:szCs w:val="20"/>
        </w:rPr>
        <w:t>w</w:t>
      </w:r>
      <w:r w:rsidR="00173D1F" w:rsidRPr="00F97872">
        <w:rPr>
          <w:rFonts w:ascii="Arial" w:hAnsi="Arial" w:cs="Arial"/>
          <w:sz w:val="20"/>
          <w:szCs w:val="20"/>
        </w:rPr>
        <w:t> </w:t>
      </w:r>
      <w:r w:rsidRPr="00F97872">
        <w:rPr>
          <w:rFonts w:ascii="Arial" w:hAnsi="Arial" w:cs="Arial"/>
          <w:sz w:val="20"/>
          <w:szCs w:val="20"/>
        </w:rPr>
        <w:t>szczególności występujące na:</w:t>
      </w:r>
    </w:p>
    <w:p w14:paraId="6CCA327A" w14:textId="567BDE0C" w:rsidR="008C5ACF" w:rsidRPr="00F97872" w:rsidRDefault="008C5ACF" w:rsidP="00C85B12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pasach dzielących,</w:t>
      </w:r>
    </w:p>
    <w:p w14:paraId="23FF52FB" w14:textId="017E43EB" w:rsidR="008C5ACF" w:rsidRPr="00F97872" w:rsidRDefault="008C5ACF" w:rsidP="00C85B12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wysepkach i trawnikach,</w:t>
      </w:r>
    </w:p>
    <w:p w14:paraId="151F26F3" w14:textId="756003F3" w:rsidR="008C5ACF" w:rsidRPr="00F97872" w:rsidRDefault="008C5ACF" w:rsidP="00C85B12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poboczach,</w:t>
      </w:r>
    </w:p>
    <w:p w14:paraId="672601DB" w14:textId="72B16CAB" w:rsidR="008C5ACF" w:rsidRPr="00F97872" w:rsidRDefault="008C5ACF" w:rsidP="00C85B12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pod barierami,</w:t>
      </w:r>
    </w:p>
    <w:p w14:paraId="382216A3" w14:textId="77777777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oraz w miejscach mających zasadniczy wpływ na wizualny wygląd drogi.</w:t>
      </w:r>
    </w:p>
    <w:p w14:paraId="0ECB2A28" w14:textId="77777777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W drugiej kolejności powinny być koszone skarpy i przeciwskarpy rowów.</w:t>
      </w:r>
    </w:p>
    <w:p w14:paraId="231D0A30" w14:textId="77777777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Kolejność koszenia Wykonawca powinien uzgodnić z Inżynierem. Wysokość trawy po skoszeniu powinna być nie większa niż 5 cm. W wyjątkowych przypadkach, zwłaszcza na drogach o małym ruchu i przy ekonomicznej konieczności zmniejszenia ilości robót utrzymaniowych, Inżynier może dopuścić koszenie traw i chwastów w granicach pasa drogowego, po osiągnięciu przez rośliny wysokości 30 cm i przy pozostawieniu największej wysokości roślin po skoszeniu 10 cm. Należy zwracać uwagę, aby trawa i chwasty nie powodowały ograniczeń widoczności i nie zasłaniały urządzeń drogowych (np. barier, znaków) co może stworzyć zagrożenia dla ruchu drogowego lub utrudnić drożność rowów odwadniających.</w:t>
      </w:r>
    </w:p>
    <w:p w14:paraId="2C1C9C1F" w14:textId="77777777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  <w:u w:val="single"/>
        </w:rPr>
      </w:pPr>
      <w:r w:rsidRPr="00F97872">
        <w:rPr>
          <w:rFonts w:ascii="Arial" w:hAnsi="Arial" w:cs="Arial"/>
          <w:sz w:val="20"/>
          <w:szCs w:val="20"/>
          <w:u w:val="single"/>
        </w:rPr>
        <w:t>Wycięcie traw w miejscach niedostępnych</w:t>
      </w:r>
    </w:p>
    <w:p w14:paraId="609E0C14" w14:textId="77777777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 xml:space="preserve">Wycięcie traw i chwastów w miejscach niedostępnych i częściowo obsadzonych wykonuje się kosiarkami żyłkowymi równolegle z głównym koszeniem. Dopuszcza się koszenie w tych miejscach traw, chwastów i jednorocznych samosiewów kosą. </w:t>
      </w:r>
    </w:p>
    <w:p w14:paraId="2A424BA9" w14:textId="77777777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  <w:u w:val="single"/>
        </w:rPr>
      </w:pPr>
      <w:r w:rsidRPr="00F97872">
        <w:rPr>
          <w:rFonts w:ascii="Arial" w:hAnsi="Arial" w:cs="Arial"/>
          <w:sz w:val="20"/>
          <w:szCs w:val="20"/>
          <w:u w:val="single"/>
        </w:rPr>
        <w:t>Usunięcie skoszonej trawy i chwastów</w:t>
      </w:r>
    </w:p>
    <w:p w14:paraId="4C5D578E" w14:textId="3F9E1E6E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Ponieważ trawy rosnące w pasie drogowym, zwłaszcza wzdłuż dróg o ruchu większym od 5000 poj./dobę, zawierają szkodliwe substancje (głównie ołów), zawarte w spalinach samochodowych i</w:t>
      </w:r>
      <w:r w:rsidR="00173D1F" w:rsidRPr="00F97872">
        <w:rPr>
          <w:rFonts w:ascii="Arial" w:hAnsi="Arial" w:cs="Arial"/>
          <w:sz w:val="20"/>
          <w:szCs w:val="20"/>
        </w:rPr>
        <w:t> </w:t>
      </w:r>
      <w:r w:rsidRPr="00F97872">
        <w:rPr>
          <w:rFonts w:ascii="Arial" w:hAnsi="Arial" w:cs="Arial"/>
          <w:sz w:val="20"/>
          <w:szCs w:val="20"/>
        </w:rPr>
        <w:t>spływach deszczowych z jezdni, należy:</w:t>
      </w:r>
    </w:p>
    <w:p w14:paraId="33F4AF2A" w14:textId="2046CB84" w:rsidR="008C5ACF" w:rsidRPr="00F97872" w:rsidRDefault="008C5ACF" w:rsidP="00C85B12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lastRenderedPageBreak/>
        <w:t>zabraniać wypasu bydła w pasie drogowym oraz używania siana jako paszy dla bydła,</w:t>
      </w:r>
    </w:p>
    <w:p w14:paraId="2F3D9DD7" w14:textId="51849E20" w:rsidR="008C5ACF" w:rsidRPr="00F97872" w:rsidRDefault="008C5ACF" w:rsidP="00B03F57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skoszone trawy zgrabić, zebrać w stosy i usunąć na wysypisko, względnie</w:t>
      </w:r>
      <w:r w:rsidR="00DD4186" w:rsidRPr="00F97872">
        <w:rPr>
          <w:rFonts w:ascii="Arial" w:hAnsi="Arial" w:cs="Arial"/>
          <w:sz w:val="20"/>
          <w:szCs w:val="20"/>
        </w:rPr>
        <w:t xml:space="preserve"> </w:t>
      </w:r>
      <w:r w:rsidRPr="00F97872">
        <w:rPr>
          <w:rFonts w:ascii="Arial" w:hAnsi="Arial" w:cs="Arial"/>
          <w:sz w:val="20"/>
          <w:szCs w:val="20"/>
        </w:rPr>
        <w:t>kompostować łącznie z „czystymi” odpadkami roślinnymi przez kilka miesięcy przed ich użyciem do nawożenia przy robotach pielęgnacyjnych zieleni. Sposób usunięcia wzgl. miejsce wywozu trawy i</w:t>
      </w:r>
      <w:r w:rsidR="00173D1F" w:rsidRPr="00F97872">
        <w:rPr>
          <w:rFonts w:ascii="Arial" w:hAnsi="Arial" w:cs="Arial"/>
          <w:sz w:val="20"/>
          <w:szCs w:val="20"/>
        </w:rPr>
        <w:t> </w:t>
      </w:r>
      <w:r w:rsidRPr="00F97872">
        <w:rPr>
          <w:rFonts w:ascii="Arial" w:hAnsi="Arial" w:cs="Arial"/>
          <w:sz w:val="20"/>
          <w:szCs w:val="20"/>
        </w:rPr>
        <w:t xml:space="preserve">chwastów powinny być zaakceptowane </w:t>
      </w:r>
      <w:r w:rsidR="00C85B12" w:rsidRPr="00F97872">
        <w:rPr>
          <w:rFonts w:ascii="Arial" w:hAnsi="Arial" w:cs="Arial"/>
          <w:sz w:val="20"/>
          <w:szCs w:val="20"/>
        </w:rPr>
        <w:t>przez Inżyniera</w:t>
      </w:r>
      <w:r w:rsidRPr="00F97872">
        <w:rPr>
          <w:rFonts w:ascii="Arial" w:hAnsi="Arial" w:cs="Arial"/>
          <w:sz w:val="20"/>
          <w:szCs w:val="20"/>
        </w:rPr>
        <w:t>.</w:t>
      </w:r>
    </w:p>
    <w:p w14:paraId="69DD165F" w14:textId="77777777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  <w:u w:val="single"/>
        </w:rPr>
      </w:pPr>
      <w:r w:rsidRPr="00F97872">
        <w:rPr>
          <w:rFonts w:ascii="Arial" w:hAnsi="Arial" w:cs="Arial"/>
          <w:sz w:val="20"/>
          <w:szCs w:val="20"/>
          <w:u w:val="single"/>
        </w:rPr>
        <w:t>Kontrola jakości robót</w:t>
      </w:r>
    </w:p>
    <w:p w14:paraId="61B02F79" w14:textId="77777777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Ogólne zasady kontroli jakości robót podano w OST D-M-00.00.00 „Wymagania ogólne” pkt 6.</w:t>
      </w:r>
    </w:p>
    <w:p w14:paraId="3F1A238D" w14:textId="77777777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  <w:u w:val="single"/>
        </w:rPr>
      </w:pPr>
      <w:r w:rsidRPr="00F97872">
        <w:rPr>
          <w:rFonts w:ascii="Arial" w:hAnsi="Arial" w:cs="Arial"/>
          <w:sz w:val="20"/>
          <w:szCs w:val="20"/>
          <w:u w:val="single"/>
        </w:rPr>
        <w:t>Kontrola w czasie wykonywania robót</w:t>
      </w:r>
    </w:p>
    <w:p w14:paraId="68D2B5F5" w14:textId="40E265CA" w:rsidR="008C5ACF" w:rsidRPr="00F97872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 xml:space="preserve">W czasie wykonywania robót należy przeprowadzać ciągłą kontrolę poprawności koszenia trawy </w:t>
      </w:r>
      <w:r w:rsidRPr="00F97872">
        <w:t>i</w:t>
      </w:r>
      <w:r w:rsidR="00173D1F" w:rsidRPr="00F97872">
        <w:t> </w:t>
      </w:r>
      <w:r w:rsidRPr="00F97872">
        <w:t>niszczenia</w:t>
      </w:r>
      <w:r w:rsidRPr="00F97872">
        <w:rPr>
          <w:rFonts w:ascii="Arial" w:hAnsi="Arial" w:cs="Arial"/>
          <w:sz w:val="20"/>
          <w:szCs w:val="20"/>
        </w:rPr>
        <w:t xml:space="preserve"> chwastów, zgodnie z wymaganiami </w:t>
      </w:r>
      <w:proofErr w:type="spellStart"/>
      <w:r w:rsidRPr="00F97872">
        <w:rPr>
          <w:rFonts w:ascii="Arial" w:hAnsi="Arial" w:cs="Arial"/>
          <w:sz w:val="20"/>
          <w:szCs w:val="20"/>
        </w:rPr>
        <w:t>pktu</w:t>
      </w:r>
      <w:proofErr w:type="spellEnd"/>
      <w:r w:rsidRPr="00F97872">
        <w:rPr>
          <w:rFonts w:ascii="Arial" w:hAnsi="Arial" w:cs="Arial"/>
          <w:sz w:val="20"/>
          <w:szCs w:val="20"/>
        </w:rPr>
        <w:t xml:space="preserve"> 5, w tym w szczególności:</w:t>
      </w:r>
    </w:p>
    <w:p w14:paraId="769B5AC2" w14:textId="6A50B4CE" w:rsidR="008C5ACF" w:rsidRPr="00F97872" w:rsidRDefault="008C5ACF" w:rsidP="00C85B12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usunięcia wszystkich obcych zanieczyszczeń z miejsc pracy kosiarek,</w:t>
      </w:r>
    </w:p>
    <w:p w14:paraId="40F5ADC0" w14:textId="07D34E7A" w:rsidR="008C5ACF" w:rsidRPr="00F97872" w:rsidRDefault="008C5ACF" w:rsidP="00C85B12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dopilnowania terminu pierwszego koszenia traw i chwastów, aby nie nastąpił wysyp dojrzałych nasion chwastów,</w:t>
      </w:r>
    </w:p>
    <w:p w14:paraId="2C178088" w14:textId="36C35BF9" w:rsidR="008C5ACF" w:rsidRPr="00F97872" w:rsidRDefault="008C5ACF" w:rsidP="00C85B12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skontrolowania dopuszczalnej wysokości trawy po jej skoszeniu,</w:t>
      </w:r>
    </w:p>
    <w:p w14:paraId="18894E60" w14:textId="77777777" w:rsidR="009F34F0" w:rsidRPr="00F97872" w:rsidRDefault="008C5ACF" w:rsidP="00C85B12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 xml:space="preserve">usunięcia i zniszczenia skoszonej trawy i chwastów, zgodnie z wymaganiami, </w:t>
      </w:r>
    </w:p>
    <w:p w14:paraId="53D49052" w14:textId="433494F8" w:rsidR="00C85B12" w:rsidRPr="00F97872" w:rsidRDefault="00C85B12" w:rsidP="00C85B12">
      <w:pPr>
        <w:spacing w:after="120"/>
        <w:jc w:val="both"/>
        <w:rPr>
          <w:rFonts w:ascii="Arial" w:hAnsi="Arial" w:cs="Arial"/>
          <w:sz w:val="20"/>
          <w:szCs w:val="20"/>
          <w:u w:val="single"/>
        </w:rPr>
      </w:pPr>
      <w:r w:rsidRPr="00F97872">
        <w:rPr>
          <w:rFonts w:ascii="Arial" w:hAnsi="Arial" w:cs="Arial"/>
          <w:sz w:val="20"/>
          <w:szCs w:val="20"/>
          <w:u w:val="single"/>
        </w:rPr>
        <w:t xml:space="preserve">Remonty cząstkowe nawierzchni dróg </w:t>
      </w:r>
    </w:p>
    <w:p w14:paraId="1CB18ED4" w14:textId="77777777" w:rsidR="00C85B12" w:rsidRPr="00F97872" w:rsidRDefault="00C85B12" w:rsidP="00C85B12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Wykonawca będzie prowadził bieżące remonty nawierzchni dróg zgodnie z wymaganiami określonymi w szczegółowych specyfikacjach technicznych dotyczących remontów cząstkowych nawierzchni dróg wojewódzkich na terenie województwa podkarpackiego stanowiącymi integralną część niniejszej instrukcji. Zakres remontów cząstkowych będzie obejmował w szczególności:</w:t>
      </w:r>
    </w:p>
    <w:p w14:paraId="62C12A37" w14:textId="6AC168D7" w:rsidR="00C85B12" w:rsidRPr="00F97872" w:rsidRDefault="00C85B12" w:rsidP="00C85B12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usuwaniu uszkodzeń nawierzchni zagrażanych bezpieczeństwu ruchu (ubytków, wybojów</w:t>
      </w:r>
      <w:r w:rsidRPr="00F97872">
        <w:t xml:space="preserve"> </w:t>
      </w:r>
      <w:r w:rsidRPr="00F97872">
        <w:rPr>
          <w:rFonts w:ascii="Arial" w:hAnsi="Arial" w:cs="Arial"/>
          <w:sz w:val="20"/>
          <w:szCs w:val="20"/>
        </w:rPr>
        <w:t>i</w:t>
      </w:r>
      <w:r w:rsidR="009F34F0" w:rsidRPr="00F97872">
        <w:rPr>
          <w:rFonts w:ascii="Arial" w:hAnsi="Arial" w:cs="Arial"/>
          <w:sz w:val="20"/>
          <w:szCs w:val="20"/>
        </w:rPr>
        <w:t> </w:t>
      </w:r>
      <w:r w:rsidRPr="00F97872">
        <w:rPr>
          <w:rFonts w:ascii="Arial" w:hAnsi="Arial" w:cs="Arial"/>
          <w:sz w:val="20"/>
          <w:szCs w:val="20"/>
        </w:rPr>
        <w:t xml:space="preserve">obłamanych krawędzi jezdni), </w:t>
      </w:r>
    </w:p>
    <w:p w14:paraId="747C76D8" w14:textId="77777777" w:rsidR="009F34F0" w:rsidRPr="00F97872" w:rsidRDefault="00C85B12" w:rsidP="00C85B12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uzupełnianie poboczy materiałem kamiennym,</w:t>
      </w:r>
    </w:p>
    <w:p w14:paraId="0EE2FF5A" w14:textId="5F6B2291" w:rsidR="00C85B12" w:rsidRPr="00F97872" w:rsidRDefault="00C85B12" w:rsidP="00C85B12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wymian</w:t>
      </w:r>
      <w:r w:rsidR="002B1259" w:rsidRPr="00F97872">
        <w:rPr>
          <w:rFonts w:ascii="Arial" w:hAnsi="Arial" w:cs="Arial"/>
          <w:sz w:val="20"/>
          <w:szCs w:val="20"/>
        </w:rPr>
        <w:t>ę</w:t>
      </w:r>
      <w:r w:rsidRPr="00F97872">
        <w:rPr>
          <w:rFonts w:ascii="Arial" w:hAnsi="Arial" w:cs="Arial"/>
          <w:sz w:val="20"/>
          <w:szCs w:val="20"/>
        </w:rPr>
        <w:t xml:space="preserve"> obrzeży i krawężników drogowych przy chodnikach dla pieszych w związku z</w:t>
      </w:r>
      <w:r w:rsidR="009F34F0" w:rsidRPr="00F97872">
        <w:rPr>
          <w:rFonts w:ascii="Arial" w:hAnsi="Arial" w:cs="Arial"/>
          <w:sz w:val="20"/>
          <w:szCs w:val="20"/>
        </w:rPr>
        <w:t> </w:t>
      </w:r>
      <w:r w:rsidRPr="00F97872">
        <w:rPr>
          <w:rFonts w:ascii="Arial" w:hAnsi="Arial" w:cs="Arial"/>
          <w:sz w:val="20"/>
          <w:szCs w:val="20"/>
        </w:rPr>
        <w:t>usunięciem   zagrożeń bezpieczeństwa ruchu.</w:t>
      </w:r>
    </w:p>
    <w:p w14:paraId="356ADF16" w14:textId="77777777" w:rsidR="00C85B12" w:rsidRPr="00F97872" w:rsidRDefault="00C85B12" w:rsidP="002B1259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 xml:space="preserve">Remonty cząstkowe nawierzchni dróg będą wykonywane na bieżąco przez Wykonawcę w celu bezpiecznego prowadzenia ruchu. Do uszkodzeń w nawierzchniach drogowych zagrażających bezpieczeństwu ruchu zalicza się min.: </w:t>
      </w:r>
    </w:p>
    <w:p w14:paraId="5FFD1C17" w14:textId="62410851" w:rsidR="00C85B12" w:rsidRPr="00F97872" w:rsidRDefault="00C85B12" w:rsidP="00C85B12">
      <w:pPr>
        <w:pStyle w:val="Akapitzlist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 xml:space="preserve">wyboje o głębokości ponad 5cm, </w:t>
      </w:r>
    </w:p>
    <w:p w14:paraId="0C2B9B0A" w14:textId="52DFF28C" w:rsidR="00C85B12" w:rsidRPr="00F97872" w:rsidRDefault="00C85B12" w:rsidP="00C85B12">
      <w:pPr>
        <w:pStyle w:val="Akapitzlist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 xml:space="preserve">ubytki o głębokości od 3-5cm, </w:t>
      </w:r>
    </w:p>
    <w:p w14:paraId="7FE78BB2" w14:textId="10780F41" w:rsidR="00C85B12" w:rsidRPr="00F97872" w:rsidRDefault="00C85B12" w:rsidP="00C85B12">
      <w:pPr>
        <w:pStyle w:val="Akapitzlist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oberwane krawędzie jezdni,</w:t>
      </w:r>
    </w:p>
    <w:p w14:paraId="70E72D4A" w14:textId="31E9CD98" w:rsidR="00C85B12" w:rsidRPr="00F97872" w:rsidRDefault="00C85B12" w:rsidP="00C85B12">
      <w:pPr>
        <w:pStyle w:val="Akapitzlist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zaniżone pobocza drogowe zagrażające bezpieczeństwu ruchu i powodujące powstanie uskoku podłużnego na krawędzi jezdni.</w:t>
      </w:r>
    </w:p>
    <w:p w14:paraId="6FC15303" w14:textId="5B470DFE" w:rsidR="00C85B12" w:rsidRPr="00F97872" w:rsidRDefault="00C85B12" w:rsidP="002B1259">
      <w:pPr>
        <w:jc w:val="both"/>
        <w:rPr>
          <w:rFonts w:ascii="Arial" w:hAnsi="Arial" w:cs="Arial"/>
          <w:sz w:val="20"/>
          <w:szCs w:val="20"/>
        </w:rPr>
      </w:pPr>
      <w:r w:rsidRPr="00F97872">
        <w:rPr>
          <w:rFonts w:ascii="Arial" w:hAnsi="Arial" w:cs="Arial"/>
          <w:sz w:val="20"/>
          <w:szCs w:val="20"/>
        </w:rPr>
        <w:t>Wykonawc</w:t>
      </w:r>
      <w:r w:rsidR="00AF5D7D" w:rsidRPr="00F97872">
        <w:rPr>
          <w:rFonts w:ascii="Arial" w:hAnsi="Arial" w:cs="Arial"/>
          <w:sz w:val="20"/>
          <w:szCs w:val="20"/>
        </w:rPr>
        <w:t>a</w:t>
      </w:r>
      <w:r w:rsidRPr="00F97872">
        <w:rPr>
          <w:rFonts w:ascii="Arial" w:hAnsi="Arial" w:cs="Arial"/>
          <w:sz w:val="20"/>
          <w:szCs w:val="20"/>
        </w:rPr>
        <w:t xml:space="preserve"> </w:t>
      </w:r>
      <w:r w:rsidR="00AF5D7D" w:rsidRPr="00F97872">
        <w:rPr>
          <w:rFonts w:ascii="Arial" w:hAnsi="Arial" w:cs="Arial"/>
          <w:sz w:val="20"/>
          <w:szCs w:val="20"/>
        </w:rPr>
        <w:t>będzie</w:t>
      </w:r>
      <w:r w:rsidRPr="00F97872">
        <w:rPr>
          <w:rFonts w:ascii="Arial" w:hAnsi="Arial" w:cs="Arial"/>
          <w:sz w:val="20"/>
          <w:szCs w:val="20"/>
        </w:rPr>
        <w:t xml:space="preserve"> zobowiązany do usunięcia uszkodzeń w nawierzchniach drogowych zagrażających bezpieczeństwu ruchu</w:t>
      </w:r>
      <w:r w:rsidR="00AF5D7D" w:rsidRPr="00F97872">
        <w:rPr>
          <w:rFonts w:ascii="Arial" w:hAnsi="Arial" w:cs="Arial"/>
          <w:sz w:val="20"/>
          <w:szCs w:val="20"/>
        </w:rPr>
        <w:t>,</w:t>
      </w:r>
      <w:r w:rsidRPr="00F97872">
        <w:rPr>
          <w:rFonts w:ascii="Arial" w:hAnsi="Arial" w:cs="Arial"/>
          <w:sz w:val="20"/>
          <w:szCs w:val="20"/>
        </w:rPr>
        <w:t xml:space="preserve"> o których mowa powyżej</w:t>
      </w:r>
      <w:r w:rsidR="00AF5D7D" w:rsidRPr="00F97872">
        <w:rPr>
          <w:rFonts w:ascii="Arial" w:hAnsi="Arial" w:cs="Arial"/>
          <w:sz w:val="20"/>
          <w:szCs w:val="20"/>
        </w:rPr>
        <w:t>,</w:t>
      </w:r>
      <w:r w:rsidRPr="00F97872">
        <w:rPr>
          <w:rFonts w:ascii="Arial" w:hAnsi="Arial" w:cs="Arial"/>
          <w:sz w:val="20"/>
          <w:szCs w:val="20"/>
        </w:rPr>
        <w:t xml:space="preserve"> w terminie do 48 godzin od daty przekazania takiego zgłoszenia od Inżyniera Kontraktu, Inspektorów Nadzoru lub Zamawiającego. Za niewywiązanie się z</w:t>
      </w:r>
      <w:r w:rsidR="00AF5D7D" w:rsidRPr="00F97872">
        <w:rPr>
          <w:rFonts w:ascii="Arial" w:hAnsi="Arial" w:cs="Arial"/>
          <w:sz w:val="20"/>
          <w:szCs w:val="20"/>
        </w:rPr>
        <w:t> </w:t>
      </w:r>
      <w:r w:rsidRPr="00F97872">
        <w:rPr>
          <w:rFonts w:ascii="Arial" w:hAnsi="Arial" w:cs="Arial"/>
          <w:sz w:val="20"/>
          <w:szCs w:val="20"/>
        </w:rPr>
        <w:t>w/w obowiązku Zamawiający ma prawo nałożenia kary umownej określonej, jako „</w:t>
      </w:r>
      <w:r w:rsidR="0080105A" w:rsidRPr="00F97872">
        <w:rPr>
          <w:rFonts w:ascii="Arial" w:hAnsi="Arial" w:cs="Arial"/>
          <w:sz w:val="20"/>
          <w:szCs w:val="20"/>
        </w:rPr>
        <w:t>Kara umowna za wykonywanie robót w sposób sprzeczny z obowiązkami wynikającymi z Subklauzuli 4.13 oraz z opisu przedmiotu zamówienia stanowiącego załącznik do specyfikacji warunków zamówienia</w:t>
      </w:r>
      <w:r w:rsidRPr="00F97872">
        <w:rPr>
          <w:rFonts w:ascii="Arial" w:hAnsi="Arial" w:cs="Arial"/>
          <w:sz w:val="20"/>
          <w:szCs w:val="20"/>
        </w:rPr>
        <w:t>” zamieszczonej w Załączniku do Szczególnych Warunków Kontraktu</w:t>
      </w:r>
      <w:r w:rsidR="002B1259" w:rsidRPr="00F97872">
        <w:rPr>
          <w:rFonts w:ascii="Arial" w:hAnsi="Arial" w:cs="Arial"/>
          <w:sz w:val="20"/>
          <w:szCs w:val="20"/>
        </w:rPr>
        <w:t>.</w:t>
      </w:r>
    </w:p>
    <w:p w14:paraId="3344DA5C" w14:textId="77777777" w:rsidR="00C85B12" w:rsidRPr="00F97872" w:rsidRDefault="00C85B12" w:rsidP="002B1259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BCFDCED" w14:textId="77777777" w:rsidR="008C5ACF" w:rsidRPr="00F97872" w:rsidRDefault="008C5ACF" w:rsidP="008C5ACF"/>
    <w:sectPr w:rsidR="008C5ACF" w:rsidRPr="00F97872" w:rsidSect="002B125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3244C"/>
    <w:multiLevelType w:val="hybridMultilevel"/>
    <w:tmpl w:val="F542878C"/>
    <w:lvl w:ilvl="0" w:tplc="966AF5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515F2"/>
    <w:multiLevelType w:val="hybridMultilevel"/>
    <w:tmpl w:val="47389E9A"/>
    <w:lvl w:ilvl="0" w:tplc="966AF5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C0FE3"/>
    <w:multiLevelType w:val="hybridMultilevel"/>
    <w:tmpl w:val="7DCA157A"/>
    <w:lvl w:ilvl="0" w:tplc="FBA47DDA">
      <w:numFmt w:val="bullet"/>
      <w:lvlText w:val=""/>
      <w:lvlJc w:val="left"/>
      <w:pPr>
        <w:ind w:left="468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3" w15:restartNumberingAfterBreak="0">
    <w:nsid w:val="111B7CA5"/>
    <w:multiLevelType w:val="hybridMultilevel"/>
    <w:tmpl w:val="46BCEDE2"/>
    <w:lvl w:ilvl="0" w:tplc="966AF516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4" w15:restartNumberingAfterBreak="0">
    <w:nsid w:val="137A5B51"/>
    <w:multiLevelType w:val="hybridMultilevel"/>
    <w:tmpl w:val="170213E0"/>
    <w:lvl w:ilvl="0" w:tplc="966AF5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A7413"/>
    <w:multiLevelType w:val="hybridMultilevel"/>
    <w:tmpl w:val="7596635A"/>
    <w:lvl w:ilvl="0" w:tplc="966AF5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467E1"/>
    <w:multiLevelType w:val="hybridMultilevel"/>
    <w:tmpl w:val="05DADB58"/>
    <w:lvl w:ilvl="0" w:tplc="966AF5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12736"/>
    <w:multiLevelType w:val="hybridMultilevel"/>
    <w:tmpl w:val="D8CC8D0C"/>
    <w:lvl w:ilvl="0" w:tplc="966AF516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8" w15:restartNumberingAfterBreak="0">
    <w:nsid w:val="3568281E"/>
    <w:multiLevelType w:val="hybridMultilevel"/>
    <w:tmpl w:val="99B43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63BEE"/>
    <w:multiLevelType w:val="hybridMultilevel"/>
    <w:tmpl w:val="8FBED61C"/>
    <w:lvl w:ilvl="0" w:tplc="966AF5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162C42"/>
    <w:multiLevelType w:val="hybridMultilevel"/>
    <w:tmpl w:val="35C67C34"/>
    <w:lvl w:ilvl="0" w:tplc="966AF516">
      <w:start w:val="1"/>
      <w:numFmt w:val="bullet"/>
      <w:lvlText w:val=""/>
      <w:lvlJc w:val="left"/>
      <w:pPr>
        <w:ind w:left="11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1" w15:restartNumberingAfterBreak="0">
    <w:nsid w:val="3F346423"/>
    <w:multiLevelType w:val="hybridMultilevel"/>
    <w:tmpl w:val="9A1006E0"/>
    <w:lvl w:ilvl="0" w:tplc="966AF516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2" w15:restartNumberingAfterBreak="0">
    <w:nsid w:val="42CF40CD"/>
    <w:multiLevelType w:val="hybridMultilevel"/>
    <w:tmpl w:val="5B5C62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B01E62"/>
    <w:multiLevelType w:val="hybridMultilevel"/>
    <w:tmpl w:val="78467AC2"/>
    <w:lvl w:ilvl="0" w:tplc="966AF5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DA604A"/>
    <w:multiLevelType w:val="hybridMultilevel"/>
    <w:tmpl w:val="620AB43E"/>
    <w:lvl w:ilvl="0" w:tplc="966AF5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9F3AE3"/>
    <w:multiLevelType w:val="hybridMultilevel"/>
    <w:tmpl w:val="D304F3EA"/>
    <w:lvl w:ilvl="0" w:tplc="966AF5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0957E9"/>
    <w:multiLevelType w:val="hybridMultilevel"/>
    <w:tmpl w:val="8D0CAC1E"/>
    <w:lvl w:ilvl="0" w:tplc="966AF5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22263A"/>
    <w:multiLevelType w:val="hybridMultilevel"/>
    <w:tmpl w:val="953EE5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F24EBE"/>
    <w:multiLevelType w:val="hybridMultilevel"/>
    <w:tmpl w:val="20CA416A"/>
    <w:lvl w:ilvl="0" w:tplc="966AF5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878968">
    <w:abstractNumId w:val="11"/>
  </w:num>
  <w:num w:numId="2" w16cid:durableId="47071836">
    <w:abstractNumId w:val="18"/>
  </w:num>
  <w:num w:numId="3" w16cid:durableId="1682196784">
    <w:abstractNumId w:val="2"/>
  </w:num>
  <w:num w:numId="4" w16cid:durableId="150566704">
    <w:abstractNumId w:val="7"/>
  </w:num>
  <w:num w:numId="5" w16cid:durableId="913708029">
    <w:abstractNumId w:val="8"/>
  </w:num>
  <w:num w:numId="6" w16cid:durableId="1883666981">
    <w:abstractNumId w:val="6"/>
  </w:num>
  <w:num w:numId="7" w16cid:durableId="2044934808">
    <w:abstractNumId w:val="3"/>
  </w:num>
  <w:num w:numId="8" w16cid:durableId="703604911">
    <w:abstractNumId w:val="15"/>
  </w:num>
  <w:num w:numId="9" w16cid:durableId="1148546673">
    <w:abstractNumId w:val="12"/>
  </w:num>
  <w:num w:numId="10" w16cid:durableId="994259818">
    <w:abstractNumId w:val="9"/>
  </w:num>
  <w:num w:numId="11" w16cid:durableId="1694916419">
    <w:abstractNumId w:val="14"/>
  </w:num>
  <w:num w:numId="12" w16cid:durableId="441845135">
    <w:abstractNumId w:val="17"/>
  </w:num>
  <w:num w:numId="13" w16cid:durableId="1178273316">
    <w:abstractNumId w:val="13"/>
  </w:num>
  <w:num w:numId="14" w16cid:durableId="1816489565">
    <w:abstractNumId w:val="10"/>
  </w:num>
  <w:num w:numId="15" w16cid:durableId="843862975">
    <w:abstractNumId w:val="0"/>
  </w:num>
  <w:num w:numId="16" w16cid:durableId="65885636">
    <w:abstractNumId w:val="1"/>
  </w:num>
  <w:num w:numId="17" w16cid:durableId="1468015568">
    <w:abstractNumId w:val="5"/>
  </w:num>
  <w:num w:numId="18" w16cid:durableId="705451163">
    <w:abstractNumId w:val="4"/>
  </w:num>
  <w:num w:numId="19" w16cid:durableId="9078101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ACF"/>
    <w:rsid w:val="0003021A"/>
    <w:rsid w:val="00061893"/>
    <w:rsid w:val="000F1DAC"/>
    <w:rsid w:val="001210EE"/>
    <w:rsid w:val="00163D3A"/>
    <w:rsid w:val="00173D1F"/>
    <w:rsid w:val="0018144A"/>
    <w:rsid w:val="00185F2B"/>
    <w:rsid w:val="001F4CF5"/>
    <w:rsid w:val="002971E1"/>
    <w:rsid w:val="002B1259"/>
    <w:rsid w:val="003026C8"/>
    <w:rsid w:val="003467FD"/>
    <w:rsid w:val="004C68D3"/>
    <w:rsid w:val="00503458"/>
    <w:rsid w:val="00520928"/>
    <w:rsid w:val="0053751B"/>
    <w:rsid w:val="00781BCE"/>
    <w:rsid w:val="00795893"/>
    <w:rsid w:val="0080105A"/>
    <w:rsid w:val="00832EFF"/>
    <w:rsid w:val="00853CC4"/>
    <w:rsid w:val="00864953"/>
    <w:rsid w:val="008C5ACF"/>
    <w:rsid w:val="00973CA2"/>
    <w:rsid w:val="009E50BE"/>
    <w:rsid w:val="009F34F0"/>
    <w:rsid w:val="00A23AF6"/>
    <w:rsid w:val="00AC3BC3"/>
    <w:rsid w:val="00AF5D7D"/>
    <w:rsid w:val="00C34B17"/>
    <w:rsid w:val="00C85B12"/>
    <w:rsid w:val="00CC0965"/>
    <w:rsid w:val="00DD4186"/>
    <w:rsid w:val="00E0789C"/>
    <w:rsid w:val="00E30802"/>
    <w:rsid w:val="00F9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403B0"/>
  <w15:chartTrackingRefBased/>
  <w15:docId w15:val="{DA001083-0CBC-4A4D-BFCC-557B53888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9"/>
    <w:qFormat/>
    <w:rsid w:val="008C5ACF"/>
    <w:pPr>
      <w:keepNext/>
      <w:widowControl w:val="0"/>
      <w:spacing w:before="80" w:after="0" w:line="280" w:lineRule="auto"/>
      <w:jc w:val="both"/>
      <w:outlineLvl w:val="3"/>
    </w:pPr>
    <w:rPr>
      <w:rFonts w:ascii="Times New Roman" w:eastAsia="Calibri" w:hAnsi="Times New Roman" w:cs="Times New Roman"/>
      <w:b/>
      <w:bCs/>
      <w:snapToGrid w:val="0"/>
      <w:sz w:val="24"/>
      <w:szCs w:val="24"/>
      <w:u w:val="single"/>
      <w:lang w:val="x-none"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C5ACF"/>
    <w:pPr>
      <w:keepNext/>
      <w:widowControl w:val="0"/>
      <w:spacing w:before="80" w:after="0" w:line="280" w:lineRule="auto"/>
      <w:jc w:val="both"/>
      <w:outlineLvl w:val="4"/>
    </w:pPr>
    <w:rPr>
      <w:rFonts w:ascii="Times New Roman" w:eastAsia="Calibri" w:hAnsi="Times New Roman" w:cs="Times New Roman"/>
      <w:snapToGrid w:val="0"/>
      <w:sz w:val="24"/>
      <w:szCs w:val="24"/>
      <w:lang w:val="x-none"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C5ACF"/>
    <w:pPr>
      <w:keepNext/>
      <w:widowControl w:val="0"/>
      <w:spacing w:before="80" w:after="0" w:line="280" w:lineRule="auto"/>
      <w:jc w:val="center"/>
      <w:outlineLvl w:val="5"/>
    </w:pPr>
    <w:rPr>
      <w:rFonts w:ascii="Times New Roman" w:eastAsia="Calibri" w:hAnsi="Times New Roman" w:cs="Times New Roman"/>
      <w:snapToGrid w:val="0"/>
      <w:sz w:val="16"/>
      <w:szCs w:val="16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rsid w:val="008C5ACF"/>
    <w:rPr>
      <w:rFonts w:ascii="Times New Roman" w:eastAsia="Calibri" w:hAnsi="Times New Roman" w:cs="Times New Roman"/>
      <w:b/>
      <w:bCs/>
      <w:snapToGrid w:val="0"/>
      <w:sz w:val="24"/>
      <w:szCs w:val="24"/>
      <w:u w:val="single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C5ACF"/>
    <w:rPr>
      <w:rFonts w:ascii="Times New Roman" w:eastAsia="Calibri" w:hAnsi="Times New Roman" w:cs="Times New Roman"/>
      <w:snapToGrid w:val="0"/>
      <w:sz w:val="24"/>
      <w:szCs w:val="24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C5ACF"/>
    <w:rPr>
      <w:rFonts w:ascii="Times New Roman" w:eastAsia="Calibri" w:hAnsi="Times New Roman" w:cs="Times New Roman"/>
      <w:snapToGrid w:val="0"/>
      <w:sz w:val="16"/>
      <w:szCs w:val="16"/>
      <w:lang w:val="x-none" w:eastAsia="pl-PL"/>
    </w:rPr>
  </w:style>
  <w:style w:type="paragraph" w:styleId="Stopka">
    <w:name w:val="footer"/>
    <w:basedOn w:val="Normalny"/>
    <w:link w:val="StopkaZnak"/>
    <w:uiPriority w:val="99"/>
    <w:rsid w:val="008C5ACF"/>
    <w:pPr>
      <w:widowControl w:val="0"/>
      <w:tabs>
        <w:tab w:val="center" w:pos="4536"/>
        <w:tab w:val="right" w:pos="9072"/>
      </w:tabs>
      <w:spacing w:before="80" w:after="0" w:line="280" w:lineRule="auto"/>
      <w:jc w:val="both"/>
    </w:pPr>
    <w:rPr>
      <w:rFonts w:ascii="Times New Roman" w:eastAsia="Calibri" w:hAnsi="Times New Roman" w:cs="Times New Roman"/>
      <w:snapToGrid w:val="0"/>
      <w:sz w:val="20"/>
      <w:szCs w:val="20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C5ACF"/>
    <w:rPr>
      <w:rFonts w:ascii="Times New Roman" w:eastAsia="Calibri" w:hAnsi="Times New Roman" w:cs="Times New Roman"/>
      <w:snapToGrid w:val="0"/>
      <w:sz w:val="20"/>
      <w:szCs w:val="20"/>
      <w:lang w:val="x-none" w:eastAsia="pl-PL"/>
    </w:rPr>
  </w:style>
  <w:style w:type="paragraph" w:styleId="Legenda">
    <w:name w:val="caption"/>
    <w:basedOn w:val="Normalny"/>
    <w:next w:val="Normalny"/>
    <w:uiPriority w:val="99"/>
    <w:qFormat/>
    <w:rsid w:val="008C5ACF"/>
    <w:pPr>
      <w:widowControl w:val="0"/>
      <w:spacing w:before="80" w:after="0" w:line="28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C5ACF"/>
    <w:pPr>
      <w:spacing w:after="120" w:line="276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5ACF"/>
    <w:rPr>
      <w:rFonts w:ascii="Calibri" w:eastAsia="Calibri" w:hAnsi="Calibri" w:cs="Calibri"/>
    </w:rPr>
  </w:style>
  <w:style w:type="paragraph" w:styleId="Tytu">
    <w:name w:val="Title"/>
    <w:basedOn w:val="Normalny"/>
    <w:link w:val="TytuZnak"/>
    <w:uiPriority w:val="99"/>
    <w:qFormat/>
    <w:rsid w:val="008C5ACF"/>
    <w:pPr>
      <w:spacing w:after="0" w:line="240" w:lineRule="auto"/>
      <w:jc w:val="center"/>
    </w:pPr>
    <w:rPr>
      <w:rFonts w:ascii="Arial" w:eastAsia="Calibri" w:hAnsi="Arial" w:cs="Times New Roman"/>
      <w:b/>
      <w:bCs/>
      <w:sz w:val="24"/>
      <w:szCs w:val="24"/>
      <w:lang w:val="x-none"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C5ACF"/>
    <w:rPr>
      <w:rFonts w:ascii="Arial" w:eastAsia="Calibri" w:hAnsi="Arial" w:cs="Times New Roman"/>
      <w:b/>
      <w:bCs/>
      <w:sz w:val="24"/>
      <w:szCs w:val="24"/>
      <w:lang w:val="x-none" w:eastAsia="pl-PL"/>
    </w:rPr>
  </w:style>
  <w:style w:type="paragraph" w:styleId="Poprawka">
    <w:name w:val="Revision"/>
    <w:hidden/>
    <w:uiPriority w:val="99"/>
    <w:semiHidden/>
    <w:rsid w:val="00185F2B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185F2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5F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5F2B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D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3D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3D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D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D3A"/>
    <w:rPr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C68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C6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2236</Words>
  <Characters>13421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Rzepa</dc:creator>
  <cp:keywords/>
  <dc:description/>
  <cp:lastModifiedBy>Agata</cp:lastModifiedBy>
  <cp:revision>7</cp:revision>
  <dcterms:created xsi:type="dcterms:W3CDTF">2024-06-06T05:24:00Z</dcterms:created>
  <dcterms:modified xsi:type="dcterms:W3CDTF">2025-11-06T09:41:00Z</dcterms:modified>
</cp:coreProperties>
</file>